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1419" w14:textId="0BBAC79D" w:rsidR="00962560" w:rsidRPr="007016D0" w:rsidRDefault="008C1DE5" w:rsidP="007D552D">
      <w:pPr>
        <w:tabs>
          <w:tab w:val="left" w:pos="9360"/>
        </w:tabs>
        <w:spacing w:line="240" w:lineRule="auto"/>
        <w:ind w:left="-720" w:right="-180"/>
        <w:jc w:val="right"/>
        <w:rPr>
          <w:rFonts w:ascii="Trebuchet MS" w:hAnsi="Trebuchet MS"/>
          <w:color w:val="F32837"/>
          <w:sz w:val="92"/>
          <w:szCs w:val="92"/>
        </w:rPr>
      </w:pPr>
      <w:r>
        <w:rPr>
          <w:rFonts w:ascii="Trebuchet MS" w:hAnsi="Trebuchet MS"/>
          <w:color w:val="F32837"/>
          <w:sz w:val="92"/>
          <w:szCs w:val="92"/>
        </w:rPr>
        <w:t>FY 202</w:t>
      </w:r>
      <w:r w:rsidR="00071B14">
        <w:rPr>
          <w:rFonts w:ascii="Trebuchet MS" w:hAnsi="Trebuchet MS"/>
          <w:color w:val="F32837"/>
          <w:sz w:val="92"/>
          <w:szCs w:val="92"/>
        </w:rPr>
        <w:t>1</w:t>
      </w:r>
      <w:r w:rsidR="00962560" w:rsidRPr="007016D0">
        <w:rPr>
          <w:rFonts w:ascii="Trebuchet MS" w:hAnsi="Trebuchet MS"/>
          <w:color w:val="F32837"/>
          <w:sz w:val="92"/>
          <w:szCs w:val="92"/>
        </w:rPr>
        <w:t xml:space="preserve"> </w:t>
      </w:r>
    </w:p>
    <w:p w14:paraId="616BF81E" w14:textId="0956D5AA" w:rsidR="007D552D" w:rsidRPr="007016D0" w:rsidRDefault="00503202" w:rsidP="007D552D">
      <w:pPr>
        <w:tabs>
          <w:tab w:val="left" w:pos="9360"/>
        </w:tabs>
        <w:spacing w:line="240" w:lineRule="auto"/>
        <w:ind w:left="-720" w:right="-180"/>
        <w:jc w:val="right"/>
        <w:rPr>
          <w:rFonts w:ascii="Trebuchet MS" w:hAnsi="Trebuchet MS"/>
          <w:color w:val="F32837"/>
          <w:sz w:val="92"/>
          <w:szCs w:val="92"/>
        </w:rPr>
      </w:pPr>
      <w:r>
        <w:rPr>
          <w:rFonts w:ascii="Trebuchet MS" w:hAnsi="Trebuchet MS"/>
          <w:color w:val="F32837"/>
          <w:sz w:val="92"/>
          <w:szCs w:val="92"/>
        </w:rPr>
        <w:t>Open Streets</w:t>
      </w:r>
      <w:r w:rsidR="0076656B" w:rsidRPr="007016D0">
        <w:rPr>
          <w:rFonts w:ascii="Trebuchet MS" w:hAnsi="Trebuchet MS"/>
          <w:color w:val="F32837"/>
          <w:sz w:val="92"/>
          <w:szCs w:val="92"/>
        </w:rPr>
        <w:t xml:space="preserve"> Grant </w:t>
      </w:r>
      <w:r w:rsidR="007016D0" w:rsidRPr="007016D0">
        <w:rPr>
          <w:rFonts w:ascii="Trebuchet MS" w:hAnsi="Trebuchet MS"/>
          <w:color w:val="F32837"/>
          <w:sz w:val="92"/>
          <w:szCs w:val="92"/>
        </w:rPr>
        <w:t>Request for Applications</w:t>
      </w:r>
    </w:p>
    <w:p w14:paraId="061A8C77" w14:textId="29085A47" w:rsidR="007D552D" w:rsidRDefault="00B331D1" w:rsidP="007D552D">
      <w:pPr>
        <w:tabs>
          <w:tab w:val="left" w:pos="9360"/>
        </w:tabs>
        <w:spacing w:line="240" w:lineRule="auto"/>
        <w:ind w:left="-720" w:right="-180"/>
        <w:jc w:val="right"/>
        <w:rPr>
          <w:rFonts w:ascii="Trebuchet MS" w:hAnsi="Trebuchet MS"/>
          <w:color w:val="B3B3B3"/>
          <w:sz w:val="52"/>
        </w:rPr>
      </w:pPr>
      <w:r>
        <w:rPr>
          <w:rFonts w:ascii="Trebuchet MS" w:hAnsi="Trebuchet MS"/>
          <w:color w:val="B3B3B3"/>
          <w:sz w:val="52"/>
        </w:rPr>
        <w:t>May</w:t>
      </w:r>
      <w:r w:rsidR="00503202">
        <w:rPr>
          <w:rFonts w:ascii="Trebuchet MS" w:hAnsi="Trebuchet MS"/>
          <w:color w:val="B3B3B3"/>
          <w:sz w:val="52"/>
        </w:rPr>
        <w:t xml:space="preserve"> </w:t>
      </w:r>
      <w:r w:rsidR="008C1DE5">
        <w:rPr>
          <w:rFonts w:ascii="Trebuchet MS" w:hAnsi="Trebuchet MS"/>
          <w:color w:val="B3B3B3"/>
          <w:sz w:val="52"/>
        </w:rPr>
        <w:t>202</w:t>
      </w:r>
      <w:r w:rsidR="00071B14">
        <w:rPr>
          <w:rFonts w:ascii="Trebuchet MS" w:hAnsi="Trebuchet MS"/>
          <w:color w:val="B3B3B3"/>
          <w:sz w:val="52"/>
        </w:rPr>
        <w:t>1</w:t>
      </w:r>
    </w:p>
    <w:p w14:paraId="438B647B" w14:textId="77777777" w:rsidR="007D552D" w:rsidRDefault="007D552D" w:rsidP="007D552D">
      <w:pPr>
        <w:tabs>
          <w:tab w:val="left" w:pos="9360"/>
        </w:tabs>
        <w:spacing w:line="240" w:lineRule="auto"/>
        <w:ind w:left="2160" w:right="-180"/>
        <w:jc w:val="right"/>
        <w:rPr>
          <w:rFonts w:ascii="Calibri" w:hAnsi="Calibri" w:cs="Arial"/>
        </w:rPr>
      </w:pPr>
    </w:p>
    <w:p w14:paraId="559AA5D0" w14:textId="77777777" w:rsidR="007D552D" w:rsidRPr="004102EC" w:rsidRDefault="007D552D" w:rsidP="007D552D">
      <w:pPr>
        <w:tabs>
          <w:tab w:val="left" w:pos="9360"/>
        </w:tabs>
        <w:spacing w:line="240" w:lineRule="auto"/>
        <w:ind w:left="2160" w:right="-180"/>
        <w:jc w:val="right"/>
        <w:rPr>
          <w:rFonts w:ascii="Calibri" w:hAnsi="Calibri" w:cs="Arial"/>
        </w:rPr>
      </w:pPr>
    </w:p>
    <w:p w14:paraId="28D80251" w14:textId="77777777" w:rsidR="007D552D" w:rsidRDefault="007D552D" w:rsidP="007D552D">
      <w:pPr>
        <w:spacing w:line="240" w:lineRule="auto"/>
      </w:pPr>
    </w:p>
    <w:p w14:paraId="01DDAA88" w14:textId="77777777" w:rsidR="005D3A83" w:rsidRDefault="005D3A83" w:rsidP="007D552D"/>
    <w:p w14:paraId="2FE3D35D" w14:textId="77777777" w:rsidR="005D3A83" w:rsidRDefault="005D3A83" w:rsidP="0076656B">
      <w:pPr>
        <w:tabs>
          <w:tab w:val="left" w:pos="6336"/>
        </w:tabs>
      </w:pPr>
      <w:r>
        <w:tab/>
      </w:r>
    </w:p>
    <w:p w14:paraId="523053DA" w14:textId="77777777" w:rsidR="00B6597D" w:rsidRPr="005D3A83" w:rsidRDefault="00B6597D" w:rsidP="005D3A83">
      <w:pPr>
        <w:sectPr w:rsidR="00B6597D" w:rsidRPr="005D3A83" w:rsidSect="007D552D">
          <w:headerReference w:type="default" r:id="rId8"/>
          <w:footerReference w:type="default" r:id="rId9"/>
          <w:footerReference w:type="first" r:id="rId10"/>
          <w:pgSz w:w="12240" w:h="15840"/>
          <w:pgMar w:top="3076" w:right="1440" w:bottom="1800" w:left="1440" w:header="720" w:footer="4149" w:gutter="0"/>
          <w:cols w:space="720"/>
          <w:docGrid w:linePitch="360"/>
        </w:sectPr>
      </w:pPr>
    </w:p>
    <w:p w14:paraId="230DC477" w14:textId="77777777" w:rsidR="00A77196" w:rsidRDefault="00A77196" w:rsidP="00A77196">
      <w:pPr>
        <w:pStyle w:val="Heading0"/>
      </w:pPr>
      <w:r w:rsidRPr="00792937">
        <w:lastRenderedPageBreak/>
        <w:t xml:space="preserve"> </w:t>
      </w:r>
    </w:p>
    <w:p w14:paraId="6236BCC8" w14:textId="77777777" w:rsidR="00D00E2A" w:rsidRDefault="0076656B" w:rsidP="00D00E2A">
      <w:pPr>
        <w:spacing w:after="0" w:line="240" w:lineRule="auto"/>
        <w:jc w:val="center"/>
        <w:rPr>
          <w:b/>
        </w:rPr>
      </w:pPr>
      <w:r w:rsidRPr="006221EF">
        <w:rPr>
          <w:b/>
        </w:rPr>
        <w:t>Distri</w:t>
      </w:r>
      <w:r w:rsidR="00D00E2A">
        <w:rPr>
          <w:b/>
        </w:rPr>
        <w:t>ct Department of Transportation</w:t>
      </w:r>
    </w:p>
    <w:p w14:paraId="68F51D4B" w14:textId="555B2D57" w:rsidR="0076656B" w:rsidRPr="006221EF" w:rsidRDefault="0076656B" w:rsidP="00D00E2A">
      <w:pPr>
        <w:spacing w:after="0" w:line="240" w:lineRule="auto"/>
        <w:jc w:val="center"/>
        <w:rPr>
          <w:b/>
        </w:rPr>
      </w:pPr>
      <w:r w:rsidRPr="006221EF">
        <w:rPr>
          <w:b/>
        </w:rPr>
        <w:t xml:space="preserve">Proposal for District of Columbia Government </w:t>
      </w:r>
      <w:r w:rsidR="008C1DE5">
        <w:rPr>
          <w:b/>
        </w:rPr>
        <w:t>Fiscal Year 202</w:t>
      </w:r>
      <w:r w:rsidR="00B331D1">
        <w:rPr>
          <w:b/>
        </w:rPr>
        <w:t>1</w:t>
      </w:r>
      <w:r w:rsidR="000820B9">
        <w:rPr>
          <w:b/>
        </w:rPr>
        <w:t>-2022</w:t>
      </w:r>
    </w:p>
    <w:p w14:paraId="1E71C1E1" w14:textId="680204A5" w:rsidR="0076656B" w:rsidRPr="006221EF" w:rsidRDefault="006F31A2" w:rsidP="0076656B">
      <w:pPr>
        <w:spacing w:after="0" w:line="240" w:lineRule="auto"/>
        <w:jc w:val="center"/>
        <w:rPr>
          <w:b/>
        </w:rPr>
      </w:pPr>
      <w:r>
        <w:rPr>
          <w:b/>
        </w:rPr>
        <w:t>Open Streets</w:t>
      </w:r>
      <w:r w:rsidR="0076656B" w:rsidRPr="006221EF">
        <w:rPr>
          <w:b/>
        </w:rPr>
        <w:t xml:space="preserve"> Grant Funding</w:t>
      </w:r>
      <w:r w:rsidR="007016D0">
        <w:rPr>
          <w:b/>
        </w:rPr>
        <w:t xml:space="preserve"> – Request for Applications</w:t>
      </w:r>
    </w:p>
    <w:p w14:paraId="0D27A357" w14:textId="77777777" w:rsidR="0076656B" w:rsidRPr="00BE4798" w:rsidRDefault="0076656B" w:rsidP="0076656B">
      <w:pPr>
        <w:spacing w:after="0" w:line="240" w:lineRule="auto"/>
        <w:jc w:val="both"/>
      </w:pPr>
    </w:p>
    <w:p w14:paraId="44B208D6" w14:textId="3F78A14A" w:rsidR="0076656B" w:rsidRDefault="0076656B" w:rsidP="000820B9">
      <w:pPr>
        <w:spacing w:line="240" w:lineRule="auto"/>
        <w:jc w:val="both"/>
      </w:pPr>
      <w:r>
        <w:t xml:space="preserve">The District Department of Transportation (DDOT) is the lead agency implementing Mayor Bowser’s Vision Zero initiative. Vision Zero seeks to achieve zero traffic fatalities and serious injuries in the District </w:t>
      </w:r>
      <w:r w:rsidR="002727A6">
        <w:t xml:space="preserve">of Columbia </w:t>
      </w:r>
      <w:r>
        <w:t xml:space="preserve">through better engineering of roadways, more effective education efforts, smarter use of data and safety analysis, and enforcing life-saving laws more effectively. </w:t>
      </w:r>
      <w:bookmarkStart w:id="0" w:name="_Hlk70597365"/>
      <w:r w:rsidR="006B42AD">
        <w:t>One of the leading initiatives to achieve the District’s Vision Zero goals is Open Streets, an event seeking to temporarily close roadways to vehicles to provide safe spaces for walking, biking, skating, and other social activities; promote local economic development; and raise awareness about the detrimental effects of the automobile on urban living.</w:t>
      </w:r>
      <w:bookmarkEnd w:id="0"/>
    </w:p>
    <w:p w14:paraId="7D09D779" w14:textId="2165EB33" w:rsidR="0076656B" w:rsidRPr="00BE4798" w:rsidRDefault="0076656B" w:rsidP="000820B9">
      <w:pPr>
        <w:spacing w:line="240" w:lineRule="auto"/>
        <w:jc w:val="both"/>
      </w:pPr>
      <w:r>
        <w:t xml:space="preserve">DDOT is requesting proposals from </w:t>
      </w:r>
      <w:r w:rsidR="005A30C6">
        <w:t xml:space="preserve">nonprofit </w:t>
      </w:r>
      <w:r w:rsidR="00F706B5">
        <w:t xml:space="preserve">and not for profit </w:t>
      </w:r>
      <w:r w:rsidR="005A30C6">
        <w:t xml:space="preserve">organizations </w:t>
      </w:r>
      <w:r w:rsidR="00836513">
        <w:t xml:space="preserve">located in the </w:t>
      </w:r>
      <w:r w:rsidR="002727A6">
        <w:t xml:space="preserve">District </w:t>
      </w:r>
      <w:r w:rsidR="006F31A2">
        <w:t>to</w:t>
      </w:r>
      <w:r>
        <w:t xml:space="preserve"> use these funds to </w:t>
      </w:r>
      <w:r w:rsidR="002727A6">
        <w:t xml:space="preserve">support </w:t>
      </w:r>
      <w:r w:rsidR="00A62691">
        <w:t xml:space="preserve">DDOT with </w:t>
      </w:r>
      <w:r w:rsidR="002727A6">
        <w:t xml:space="preserve">event </w:t>
      </w:r>
      <w:r w:rsidR="006F31A2">
        <w:t>planning, coordination</w:t>
      </w:r>
      <w:r w:rsidR="002727A6">
        <w:t>,</w:t>
      </w:r>
      <w:r w:rsidR="006F31A2">
        <w:t xml:space="preserve"> and other </w:t>
      </w:r>
      <w:r w:rsidR="002727A6">
        <w:t>efforts</w:t>
      </w:r>
      <w:r w:rsidR="006F31A2">
        <w:t xml:space="preserve"> to implement an </w:t>
      </w:r>
      <w:r w:rsidR="000820B9">
        <w:t>Open Streets</w:t>
      </w:r>
      <w:r w:rsidR="006F31A2">
        <w:t xml:space="preserve"> event</w:t>
      </w:r>
      <w:r w:rsidR="003C266F">
        <w:t xml:space="preserve"> on Georgia Avenue between Barry Place and Missouri Avenue in October 202</w:t>
      </w:r>
      <w:r w:rsidR="00A62691">
        <w:t>1</w:t>
      </w:r>
      <w:r w:rsidR="006F31A2">
        <w:t xml:space="preserve">. </w:t>
      </w:r>
      <w:r>
        <w:t xml:space="preserve"> </w:t>
      </w:r>
    </w:p>
    <w:p w14:paraId="7D9C4613" w14:textId="675F0CDC" w:rsidR="0076656B" w:rsidRPr="00E64595" w:rsidRDefault="00961391" w:rsidP="0076656B">
      <w:pPr>
        <w:spacing w:after="0" w:line="240" w:lineRule="auto"/>
        <w:jc w:val="both"/>
      </w:pPr>
      <w:r>
        <w:rPr>
          <w:b/>
        </w:rPr>
        <w:t>PROPOSAL DEADLINE</w:t>
      </w:r>
      <w:r w:rsidR="0076656B" w:rsidRPr="00BE4798">
        <w:rPr>
          <w:b/>
        </w:rPr>
        <w:t>:</w:t>
      </w:r>
      <w:r w:rsidR="0076656B" w:rsidRPr="00BE4798">
        <w:t xml:space="preserve"> </w:t>
      </w:r>
      <w:r>
        <w:t>The deadline for submitting p</w:t>
      </w:r>
      <w:r w:rsidRPr="00BE4798">
        <w:t>roposal</w:t>
      </w:r>
      <w:r>
        <w:t>s</w:t>
      </w:r>
      <w:r w:rsidRPr="00BE4798">
        <w:t xml:space="preserve"> </w:t>
      </w:r>
      <w:r>
        <w:t xml:space="preserve">is </w:t>
      </w:r>
      <w:r w:rsidR="001F41D8">
        <w:t xml:space="preserve">5:30 p.m. </w:t>
      </w:r>
      <w:r w:rsidR="001F41D8" w:rsidRPr="00E64595">
        <w:t>EDT</w:t>
      </w:r>
      <w:r w:rsidR="00B179DD" w:rsidRPr="00E64595">
        <w:t xml:space="preserve"> on</w:t>
      </w:r>
      <w:r w:rsidR="001F41D8" w:rsidRPr="00E64595">
        <w:t xml:space="preserve"> </w:t>
      </w:r>
      <w:r w:rsidR="00E64595" w:rsidRPr="00E64595">
        <w:t>Friday, June 4</w:t>
      </w:r>
      <w:r w:rsidR="008C1DE5" w:rsidRPr="00E64595">
        <w:t>, 202</w:t>
      </w:r>
      <w:r w:rsidR="006B42AD" w:rsidRPr="00E64595">
        <w:t>1</w:t>
      </w:r>
      <w:r w:rsidR="0076656B" w:rsidRPr="00E64595">
        <w:t>.</w:t>
      </w:r>
    </w:p>
    <w:p w14:paraId="6F393053" w14:textId="77777777" w:rsidR="00F828F4" w:rsidRPr="00BE4798" w:rsidRDefault="00F828F4" w:rsidP="0076656B">
      <w:pPr>
        <w:spacing w:after="0" w:line="240" w:lineRule="auto"/>
        <w:jc w:val="both"/>
      </w:pPr>
    </w:p>
    <w:p w14:paraId="7FFFCFDE" w14:textId="4CFC7F31" w:rsidR="0076656B" w:rsidRDefault="0076656B" w:rsidP="0076656B">
      <w:pPr>
        <w:spacing w:after="0" w:line="240" w:lineRule="auto"/>
        <w:jc w:val="both"/>
      </w:pPr>
      <w:r w:rsidRPr="00BE4798">
        <w:rPr>
          <w:b/>
        </w:rPr>
        <w:t>DURATION:</w:t>
      </w:r>
      <w:r w:rsidRPr="00BE4798">
        <w:t xml:space="preserve"> </w:t>
      </w:r>
      <w:r w:rsidR="004157C7">
        <w:t xml:space="preserve">The </w:t>
      </w:r>
      <w:r w:rsidR="006F31A2">
        <w:t>Open Streets</w:t>
      </w:r>
      <w:r w:rsidRPr="00BE4798">
        <w:t xml:space="preserve"> grant awarded by DDOT </w:t>
      </w:r>
      <w:r w:rsidR="008C1DE5">
        <w:t>for FY 202</w:t>
      </w:r>
      <w:r w:rsidR="006B42AD">
        <w:t>1</w:t>
      </w:r>
      <w:r w:rsidR="00A62691">
        <w:t xml:space="preserve"> </w:t>
      </w:r>
      <w:r w:rsidR="004157C7">
        <w:t xml:space="preserve">must </w:t>
      </w:r>
      <w:r w:rsidR="004C668E">
        <w:t>be expended</w:t>
      </w:r>
      <w:r w:rsidR="00144112">
        <w:t xml:space="preserve"> during the </w:t>
      </w:r>
      <w:r w:rsidR="006B42AD">
        <w:t xml:space="preserve">2021 </w:t>
      </w:r>
      <w:r w:rsidR="00144112">
        <w:t>fiscal year</w:t>
      </w:r>
      <w:r w:rsidR="00A62691">
        <w:t xml:space="preserve"> ending </w:t>
      </w:r>
      <w:r w:rsidRPr="004C668E">
        <w:t xml:space="preserve">September </w:t>
      </w:r>
      <w:r w:rsidR="004C668E" w:rsidRPr="004C668E">
        <w:t>30,</w:t>
      </w:r>
      <w:r w:rsidR="008C1DE5">
        <w:t xml:space="preserve"> </w:t>
      </w:r>
      <w:r w:rsidR="00A62691">
        <w:t>2021</w:t>
      </w:r>
      <w:r w:rsidRPr="004C668E">
        <w:t>.</w:t>
      </w:r>
      <w:r w:rsidR="00144112">
        <w:t xml:space="preserve">  Disbursement of funds </w:t>
      </w:r>
      <w:r w:rsidR="00FE5493">
        <w:t xml:space="preserve">for non-profit organizations </w:t>
      </w:r>
      <w:r w:rsidR="00144112">
        <w:t xml:space="preserve">will be on a reimbursement schedule and are </w:t>
      </w:r>
      <w:r w:rsidR="003C266F">
        <w:t xml:space="preserve">not </w:t>
      </w:r>
      <w:r w:rsidR="00144112">
        <w:t xml:space="preserve">allowed </w:t>
      </w:r>
      <w:r w:rsidR="006F31A2">
        <w:t>until</w:t>
      </w:r>
      <w:r w:rsidR="00144112">
        <w:t xml:space="preserve"> a DDOT Notice </w:t>
      </w:r>
      <w:r w:rsidR="00FE5493">
        <w:t>to Proceed</w:t>
      </w:r>
      <w:r w:rsidR="00BC4FAD">
        <w:t xml:space="preserve"> (NTP)</w:t>
      </w:r>
      <w:r w:rsidR="00FE5493">
        <w:t xml:space="preserve"> is issued to</w:t>
      </w:r>
      <w:r w:rsidR="006F31A2">
        <w:t xml:space="preserve"> the</w:t>
      </w:r>
      <w:r w:rsidR="00FE5493">
        <w:t xml:space="preserve"> grant awardee</w:t>
      </w:r>
      <w:r w:rsidR="00144112">
        <w:t>.</w:t>
      </w:r>
      <w:r w:rsidR="00FE5493">
        <w:t xml:space="preserve">  </w:t>
      </w:r>
    </w:p>
    <w:p w14:paraId="2439E2D4" w14:textId="77777777" w:rsidR="00583907" w:rsidRDefault="00583907" w:rsidP="0076656B">
      <w:pPr>
        <w:spacing w:after="0" w:line="240" w:lineRule="auto"/>
        <w:jc w:val="both"/>
      </w:pPr>
    </w:p>
    <w:p w14:paraId="5BBFB34F" w14:textId="1D3BFAEE" w:rsidR="00583907" w:rsidRPr="00BE4798" w:rsidRDefault="00583907" w:rsidP="0076656B">
      <w:pPr>
        <w:spacing w:after="0" w:line="240" w:lineRule="auto"/>
        <w:jc w:val="both"/>
      </w:pPr>
      <w:r w:rsidRPr="00584E7E">
        <w:rPr>
          <w:b/>
        </w:rPr>
        <w:t>WHO IS ELIGIBLE</w:t>
      </w:r>
      <w:r>
        <w:t xml:space="preserve">: Non-profit organizations in the Washington Metropolitan </w:t>
      </w:r>
      <w:proofErr w:type="gramStart"/>
      <w:r w:rsidR="006B42AD">
        <w:t>a</w:t>
      </w:r>
      <w:r>
        <w:t>rea.</w:t>
      </w:r>
      <w:proofErr w:type="gramEnd"/>
    </w:p>
    <w:p w14:paraId="13D67143" w14:textId="77777777" w:rsidR="0076656B" w:rsidRPr="00BE4798" w:rsidRDefault="0076656B" w:rsidP="0076656B">
      <w:pPr>
        <w:spacing w:after="0" w:line="240" w:lineRule="auto"/>
        <w:jc w:val="both"/>
      </w:pPr>
    </w:p>
    <w:p w14:paraId="24C3C353" w14:textId="4F1234C3" w:rsidR="00821E9F" w:rsidRDefault="0076656B" w:rsidP="0076656B">
      <w:pPr>
        <w:spacing w:after="0" w:line="240" w:lineRule="auto"/>
        <w:jc w:val="both"/>
      </w:pPr>
      <w:r w:rsidRPr="00BE4798">
        <w:rPr>
          <w:b/>
        </w:rPr>
        <w:t>HOW TO APPLY:</w:t>
      </w:r>
      <w:r w:rsidRPr="00BE4798">
        <w:t xml:space="preserve"> </w:t>
      </w:r>
      <w:r w:rsidR="004C668E">
        <w:t>Applicants must c</w:t>
      </w:r>
      <w:r w:rsidRPr="00BE4798">
        <w:t xml:space="preserve">omplete the </w:t>
      </w:r>
      <w:r w:rsidR="004157C7">
        <w:t xml:space="preserve">application </w:t>
      </w:r>
      <w:r w:rsidR="004C668E">
        <w:t xml:space="preserve">below </w:t>
      </w:r>
      <w:r w:rsidRPr="00BE4798">
        <w:t>and submit to</w:t>
      </w:r>
      <w:r w:rsidR="00821E9F">
        <w:t xml:space="preserve"> </w:t>
      </w:r>
      <w:r w:rsidR="00787B0C">
        <w:t>the District Department of Transportation</w:t>
      </w:r>
      <w:r w:rsidR="006B42AD">
        <w:t xml:space="preserve"> by email to</w:t>
      </w:r>
      <w:r w:rsidR="00821E9F">
        <w:t>:</w:t>
      </w:r>
      <w:r w:rsidRPr="00BE4798">
        <w:t xml:space="preserve"> </w:t>
      </w:r>
    </w:p>
    <w:p w14:paraId="05291289" w14:textId="447D418B" w:rsidR="00787B0C" w:rsidRDefault="00787B0C" w:rsidP="0076656B">
      <w:pPr>
        <w:spacing w:after="0" w:line="240" w:lineRule="auto"/>
        <w:jc w:val="both"/>
      </w:pPr>
    </w:p>
    <w:p w14:paraId="1448415F" w14:textId="77777777" w:rsidR="00E64595" w:rsidRDefault="00E64595" w:rsidP="0076656B">
      <w:pPr>
        <w:spacing w:after="0" w:line="240" w:lineRule="auto"/>
        <w:jc w:val="both"/>
      </w:pPr>
    </w:p>
    <w:p w14:paraId="13B8BAE8" w14:textId="77777777" w:rsidR="00787B0C" w:rsidRDefault="00787B0C" w:rsidP="00787B0C">
      <w:pPr>
        <w:spacing w:after="0" w:line="240" w:lineRule="auto"/>
        <w:jc w:val="center"/>
        <w:rPr>
          <w:rFonts w:cs="Arial"/>
          <w:iCs/>
        </w:rPr>
      </w:pPr>
      <w:r>
        <w:rPr>
          <w:rFonts w:cs="Arial"/>
          <w:iCs/>
        </w:rPr>
        <w:t>District Department of Transportation</w:t>
      </w:r>
    </w:p>
    <w:p w14:paraId="30E72568" w14:textId="18545835" w:rsidR="00FE5493" w:rsidRDefault="006B42AD" w:rsidP="00787B0C">
      <w:pPr>
        <w:spacing w:after="0" w:line="240" w:lineRule="auto"/>
        <w:jc w:val="center"/>
        <w:rPr>
          <w:rFonts w:cs="Arial"/>
          <w:iCs/>
        </w:rPr>
      </w:pPr>
      <w:r>
        <w:rPr>
          <w:rFonts w:cs="Arial"/>
          <w:iCs/>
        </w:rPr>
        <w:t>Re</w:t>
      </w:r>
      <w:r w:rsidR="00FE5493">
        <w:rPr>
          <w:rFonts w:cs="Arial"/>
          <w:iCs/>
        </w:rPr>
        <w:t xml:space="preserve">: </w:t>
      </w:r>
      <w:r w:rsidR="006F31A2">
        <w:rPr>
          <w:rFonts w:cs="Arial"/>
          <w:iCs/>
        </w:rPr>
        <w:t>Open Streets</w:t>
      </w:r>
      <w:r w:rsidR="00FE5493">
        <w:rPr>
          <w:rFonts w:cs="Arial"/>
          <w:iCs/>
        </w:rPr>
        <w:t xml:space="preserve"> </w:t>
      </w:r>
      <w:r>
        <w:rPr>
          <w:rFonts w:cs="Arial"/>
          <w:iCs/>
        </w:rPr>
        <w:t xml:space="preserve">2021 </w:t>
      </w:r>
      <w:r w:rsidR="00FE5493">
        <w:rPr>
          <w:rFonts w:cs="Arial"/>
          <w:iCs/>
        </w:rPr>
        <w:t>Grant Application</w:t>
      </w:r>
    </w:p>
    <w:p w14:paraId="2E92D96E" w14:textId="55D5AAAD" w:rsidR="00787B0C" w:rsidRDefault="00787B0C" w:rsidP="00787B0C">
      <w:pPr>
        <w:spacing w:after="0" w:line="240" w:lineRule="auto"/>
        <w:jc w:val="center"/>
        <w:rPr>
          <w:rFonts w:cs="Arial"/>
          <w:iCs/>
        </w:rPr>
      </w:pPr>
      <w:r>
        <w:rPr>
          <w:rFonts w:cs="Arial"/>
          <w:iCs/>
        </w:rPr>
        <w:t xml:space="preserve">c/o </w:t>
      </w:r>
      <w:r w:rsidR="006B42AD">
        <w:rPr>
          <w:rFonts w:cs="Arial"/>
          <w:iCs/>
        </w:rPr>
        <w:t>Kimberly Vacca</w:t>
      </w:r>
    </w:p>
    <w:p w14:paraId="2E359736" w14:textId="4DD0DFB8" w:rsidR="00787B0C" w:rsidRDefault="00D34EF0" w:rsidP="00787B0C">
      <w:pPr>
        <w:spacing w:after="0" w:line="240" w:lineRule="auto"/>
        <w:jc w:val="center"/>
        <w:rPr>
          <w:rFonts w:cs="Arial"/>
          <w:iCs/>
        </w:rPr>
      </w:pPr>
      <w:hyperlink r:id="rId11" w:history="1">
        <w:r w:rsidR="006B42AD" w:rsidRPr="00625397">
          <w:rPr>
            <w:rStyle w:val="Hyperlink"/>
            <w:rFonts w:cs="Arial"/>
            <w:iCs/>
          </w:rPr>
          <w:t>Kimberly.vacca@dc.gov</w:t>
        </w:r>
      </w:hyperlink>
      <w:r w:rsidR="006B42AD">
        <w:rPr>
          <w:rFonts w:cs="Arial"/>
          <w:iCs/>
        </w:rPr>
        <w:t xml:space="preserve"> </w:t>
      </w:r>
    </w:p>
    <w:p w14:paraId="58F6C33D" w14:textId="77777777" w:rsidR="00B66638" w:rsidRDefault="0076656B" w:rsidP="00B66638">
      <w:pPr>
        <w:spacing w:after="0" w:line="240" w:lineRule="auto"/>
        <w:ind w:left="2160"/>
        <w:jc w:val="both"/>
      </w:pPr>
      <w:r w:rsidRPr="00BE4798">
        <w:t xml:space="preserve"> </w:t>
      </w:r>
    </w:p>
    <w:p w14:paraId="0DACE616" w14:textId="77777777" w:rsidR="00B66638" w:rsidRDefault="00B66638" w:rsidP="00B66638">
      <w:pPr>
        <w:spacing w:after="0" w:line="240" w:lineRule="auto"/>
        <w:jc w:val="both"/>
      </w:pPr>
    </w:p>
    <w:p w14:paraId="3D039530" w14:textId="61236F88" w:rsidR="0076656B" w:rsidRDefault="0076656B" w:rsidP="00B66638">
      <w:pPr>
        <w:spacing w:after="0" w:line="240" w:lineRule="auto"/>
        <w:jc w:val="both"/>
      </w:pPr>
    </w:p>
    <w:p w14:paraId="4D7F18F2" w14:textId="6D66BB32" w:rsidR="004C668E" w:rsidRDefault="004C668E" w:rsidP="0076656B">
      <w:pPr>
        <w:spacing w:after="0" w:line="240" w:lineRule="auto"/>
        <w:jc w:val="both"/>
        <w:rPr>
          <w:b/>
        </w:rPr>
      </w:pPr>
    </w:p>
    <w:p w14:paraId="19286E7E" w14:textId="3F239F08" w:rsidR="006F31A2" w:rsidRDefault="006F31A2" w:rsidP="0076656B">
      <w:pPr>
        <w:spacing w:after="0" w:line="240" w:lineRule="auto"/>
        <w:jc w:val="both"/>
        <w:rPr>
          <w:b/>
        </w:rPr>
      </w:pPr>
    </w:p>
    <w:p w14:paraId="5498C5C7" w14:textId="03E85543" w:rsidR="006F31A2" w:rsidRDefault="006F31A2" w:rsidP="0076656B">
      <w:pPr>
        <w:spacing w:after="0" w:line="240" w:lineRule="auto"/>
        <w:jc w:val="both"/>
        <w:rPr>
          <w:b/>
        </w:rPr>
      </w:pPr>
    </w:p>
    <w:p w14:paraId="031BA962" w14:textId="573DD75D" w:rsidR="006F31A2" w:rsidRDefault="006F31A2" w:rsidP="0076656B">
      <w:pPr>
        <w:spacing w:after="0" w:line="240" w:lineRule="auto"/>
        <w:jc w:val="both"/>
        <w:rPr>
          <w:b/>
        </w:rPr>
      </w:pPr>
    </w:p>
    <w:p w14:paraId="7A7BDE8E" w14:textId="7D15E146" w:rsidR="006F31A2" w:rsidRDefault="006F31A2" w:rsidP="0076656B">
      <w:pPr>
        <w:spacing w:after="0" w:line="240" w:lineRule="auto"/>
        <w:jc w:val="both"/>
        <w:rPr>
          <w:b/>
        </w:rPr>
      </w:pPr>
    </w:p>
    <w:p w14:paraId="4B7025A7" w14:textId="28614ED0" w:rsidR="006F31A2" w:rsidRDefault="006F31A2" w:rsidP="0076656B">
      <w:pPr>
        <w:spacing w:after="0" w:line="240" w:lineRule="auto"/>
        <w:jc w:val="both"/>
        <w:rPr>
          <w:b/>
        </w:rPr>
      </w:pPr>
    </w:p>
    <w:p w14:paraId="38193E8E" w14:textId="3B81A1E2" w:rsidR="006F31A2" w:rsidRDefault="006F31A2" w:rsidP="0076656B">
      <w:pPr>
        <w:spacing w:after="0" w:line="240" w:lineRule="auto"/>
        <w:jc w:val="both"/>
        <w:rPr>
          <w:b/>
        </w:rPr>
      </w:pPr>
    </w:p>
    <w:p w14:paraId="1FECD2D5" w14:textId="239F0C61" w:rsidR="0076656B" w:rsidRPr="00BE4798" w:rsidRDefault="0076656B" w:rsidP="0076656B">
      <w:pPr>
        <w:spacing w:after="0" w:line="240" w:lineRule="auto"/>
        <w:jc w:val="both"/>
      </w:pPr>
      <w:r w:rsidRPr="00BE4798">
        <w:rPr>
          <w:b/>
        </w:rPr>
        <w:lastRenderedPageBreak/>
        <w:t>SELECTION/AWARD:</w:t>
      </w:r>
      <w:r w:rsidRPr="00BE4798">
        <w:t xml:space="preserve"> The following </w:t>
      </w:r>
      <w:r w:rsidR="004C668E">
        <w:t xml:space="preserve">criteria </w:t>
      </w:r>
      <w:r w:rsidRPr="00BE4798">
        <w:t xml:space="preserve">will be taken into consideration </w:t>
      </w:r>
      <w:r w:rsidR="00B66638">
        <w:t>for the</w:t>
      </w:r>
      <w:r w:rsidR="00B66638" w:rsidRPr="00BE4798">
        <w:t xml:space="preserve"> </w:t>
      </w:r>
      <w:r w:rsidRPr="00BE4798">
        <w:t xml:space="preserve">scoring and </w:t>
      </w:r>
      <w:r w:rsidR="00B66638">
        <w:t xml:space="preserve">selection of proposals for </w:t>
      </w:r>
      <w:r w:rsidR="006F31A2">
        <w:t>the Open Streets grant</w:t>
      </w:r>
      <w:r w:rsidRPr="00BE4798">
        <w:t>:</w:t>
      </w:r>
    </w:p>
    <w:p w14:paraId="0335661E" w14:textId="14FB1BB5" w:rsidR="00A62691" w:rsidRDefault="00A62691" w:rsidP="00A62691">
      <w:pPr>
        <w:pStyle w:val="ListParagraph"/>
        <w:numPr>
          <w:ilvl w:val="0"/>
          <w:numId w:val="5"/>
        </w:numPr>
        <w:spacing w:after="0" w:line="240" w:lineRule="auto"/>
        <w:jc w:val="both"/>
      </w:pPr>
      <w:r>
        <w:t>Does the application address the applicant’s ability to support DDOT with event planning, coordination, and other efforts</w:t>
      </w:r>
      <w:r w:rsidR="00CF007E">
        <w:t xml:space="preserve"> as described in the Grantee Tasks section below</w:t>
      </w:r>
      <w:r>
        <w:t xml:space="preserve"> to implement an Open Streets event?</w:t>
      </w:r>
    </w:p>
    <w:p w14:paraId="51C9818C" w14:textId="1D7FB8EE" w:rsidR="005A1543" w:rsidRDefault="005A1543" w:rsidP="005A1543">
      <w:pPr>
        <w:pStyle w:val="ListParagraph"/>
        <w:numPr>
          <w:ilvl w:val="0"/>
          <w:numId w:val="5"/>
        </w:numPr>
        <w:spacing w:after="0" w:line="240" w:lineRule="auto"/>
        <w:jc w:val="both"/>
      </w:pPr>
      <w:r>
        <w:t xml:space="preserve">Is the applicant proficient in event planning and logistics, particularly in the realm of street closures/festivals and large-scale pedestrian and bicycle event planning? </w:t>
      </w:r>
    </w:p>
    <w:p w14:paraId="5B6103D4" w14:textId="18E24B5B" w:rsidR="0076656B" w:rsidRPr="00BE4798" w:rsidRDefault="005A1543" w:rsidP="00623168">
      <w:pPr>
        <w:pStyle w:val="ListParagraph"/>
        <w:numPr>
          <w:ilvl w:val="0"/>
          <w:numId w:val="5"/>
        </w:numPr>
        <w:spacing w:after="0" w:line="240" w:lineRule="auto"/>
        <w:jc w:val="both"/>
      </w:pPr>
      <w:r>
        <w:t>Does the applicant demonstrate experience in recruiting and managing large groups of volunteers?</w:t>
      </w:r>
      <w:r w:rsidR="00B76DC7">
        <w:t xml:space="preserve"> </w:t>
      </w:r>
    </w:p>
    <w:p w14:paraId="33DCBCAD" w14:textId="3910092E" w:rsidR="0076656B" w:rsidRPr="008469C4" w:rsidRDefault="006F31A2" w:rsidP="00623168">
      <w:pPr>
        <w:pStyle w:val="ListParagraph"/>
        <w:numPr>
          <w:ilvl w:val="0"/>
          <w:numId w:val="5"/>
        </w:numPr>
        <w:spacing w:after="0" w:line="240" w:lineRule="auto"/>
        <w:jc w:val="both"/>
      </w:pPr>
      <w:r>
        <w:t xml:space="preserve">Does the applicant demonstrate </w:t>
      </w:r>
      <w:r w:rsidR="001A3CD1">
        <w:t>expertise in marketing for and promotion of special events in the National Capital Region?</w:t>
      </w:r>
    </w:p>
    <w:p w14:paraId="09917020" w14:textId="534ACE0D" w:rsidR="005A1543" w:rsidRDefault="001A3CD1" w:rsidP="005A1543">
      <w:pPr>
        <w:pStyle w:val="ListParagraph"/>
        <w:numPr>
          <w:ilvl w:val="0"/>
          <w:numId w:val="5"/>
        </w:numPr>
        <w:spacing w:after="0" w:line="240" w:lineRule="auto"/>
        <w:jc w:val="both"/>
      </w:pPr>
      <w:r>
        <w:t>Does the applicant offer marketing</w:t>
      </w:r>
      <w:r w:rsidR="00D86963">
        <w:t>, graphic design,</w:t>
      </w:r>
      <w:r>
        <w:t xml:space="preserve"> and promotion capability to effectively generate awareness for the event?</w:t>
      </w:r>
      <w:r w:rsidR="008C1DE5">
        <w:t xml:space="preserve"> </w:t>
      </w:r>
      <w:r w:rsidR="005A1543">
        <w:t>Does the applicant have demonstrated experience in developing programming or partnering with other entities to develop programming related to active transportation, health, and wellness?</w:t>
      </w:r>
    </w:p>
    <w:p w14:paraId="36766740" w14:textId="76167687" w:rsidR="001A3CD1" w:rsidRDefault="001A3CD1" w:rsidP="00623168">
      <w:pPr>
        <w:pStyle w:val="ListParagraph"/>
        <w:numPr>
          <w:ilvl w:val="0"/>
          <w:numId w:val="5"/>
        </w:numPr>
        <w:spacing w:after="0" w:line="240" w:lineRule="auto"/>
        <w:jc w:val="both"/>
      </w:pPr>
      <w:r>
        <w:t xml:space="preserve">Is the applicant thoroughly familiar with District of Columbia Government active transportation, health and wellness, and sustainability landscape and policy goals? </w:t>
      </w:r>
    </w:p>
    <w:p w14:paraId="1B316355" w14:textId="743F669A" w:rsidR="0076656B" w:rsidRDefault="0076656B" w:rsidP="00623168">
      <w:pPr>
        <w:pStyle w:val="ListParagraph"/>
        <w:numPr>
          <w:ilvl w:val="0"/>
          <w:numId w:val="5"/>
        </w:numPr>
        <w:spacing w:after="0" w:line="240" w:lineRule="auto"/>
        <w:jc w:val="both"/>
      </w:pPr>
      <w:r w:rsidRPr="008469C4">
        <w:t xml:space="preserve">Does the </w:t>
      </w:r>
      <w:r w:rsidR="001A3CD1">
        <w:t>proposal</w:t>
      </w:r>
      <w:r w:rsidRPr="008469C4">
        <w:t xml:space="preserve"> in</w:t>
      </w:r>
      <w:r>
        <w:t>clude clear deliverables with a</w:t>
      </w:r>
      <w:r w:rsidRPr="008469C4">
        <w:t xml:space="preserve"> </w:t>
      </w:r>
      <w:r>
        <w:t>realistic</w:t>
      </w:r>
      <w:r w:rsidRPr="008469C4">
        <w:t xml:space="preserve"> timeline </w:t>
      </w:r>
      <w:r w:rsidR="002112B2">
        <w:t xml:space="preserve">and budget </w:t>
      </w:r>
      <w:r w:rsidRPr="008469C4">
        <w:t>for each deliverable?</w:t>
      </w:r>
    </w:p>
    <w:p w14:paraId="3F5011AA" w14:textId="261EB818" w:rsidR="005A1543" w:rsidRPr="008469C4" w:rsidRDefault="005A1543" w:rsidP="00623168">
      <w:pPr>
        <w:pStyle w:val="ListParagraph"/>
        <w:numPr>
          <w:ilvl w:val="0"/>
          <w:numId w:val="5"/>
        </w:numPr>
        <w:spacing w:after="0" w:line="240" w:lineRule="auto"/>
        <w:jc w:val="both"/>
      </w:pPr>
      <w:r>
        <w:rPr>
          <w:rFonts w:cs="Arial"/>
          <w:bCs/>
        </w:rPr>
        <w:t>Successful applicants will establish relationships with non-profit groups, and other organizations that can provide programming that is free of charge to Open Streets participants.</w:t>
      </w:r>
    </w:p>
    <w:p w14:paraId="4B8B54E0" w14:textId="77777777" w:rsidR="0076656B" w:rsidRPr="00BE4798" w:rsidRDefault="0076656B" w:rsidP="0076656B">
      <w:pPr>
        <w:spacing w:after="0" w:line="240" w:lineRule="auto"/>
        <w:jc w:val="both"/>
      </w:pPr>
    </w:p>
    <w:p w14:paraId="3B43E9BF" w14:textId="75E6D686" w:rsidR="0076656B" w:rsidRDefault="004C668E" w:rsidP="0076656B">
      <w:pPr>
        <w:spacing w:after="0" w:line="240" w:lineRule="auto"/>
        <w:jc w:val="both"/>
      </w:pPr>
      <w:r>
        <w:t xml:space="preserve">DDOT </w:t>
      </w:r>
      <w:r w:rsidR="00B66638">
        <w:t xml:space="preserve">reserves the right to </w:t>
      </w:r>
      <w:r>
        <w:t xml:space="preserve">contact </w:t>
      </w:r>
      <w:r w:rsidR="001F41D8">
        <w:t xml:space="preserve">applicant </w:t>
      </w:r>
      <w:r>
        <w:t>organization</w:t>
      </w:r>
      <w:r w:rsidR="001F41D8">
        <w:t>s</w:t>
      </w:r>
      <w:r>
        <w:t xml:space="preserve"> </w:t>
      </w:r>
      <w:r w:rsidR="0076656B" w:rsidRPr="00BE4798">
        <w:t xml:space="preserve">to </w:t>
      </w:r>
      <w:r w:rsidR="00B66638">
        <w:t>request</w:t>
      </w:r>
      <w:r w:rsidR="00B66638" w:rsidRPr="00BE4798">
        <w:t xml:space="preserve"> </w:t>
      </w:r>
      <w:r w:rsidR="0076656B" w:rsidRPr="00BE4798">
        <w:t xml:space="preserve">additional information </w:t>
      </w:r>
      <w:r w:rsidR="00B66638">
        <w:t>and/ or clarification about</w:t>
      </w:r>
      <w:r w:rsidR="0076656B" w:rsidRPr="00BE4798">
        <w:t xml:space="preserve"> </w:t>
      </w:r>
      <w:r w:rsidR="001F41D8">
        <w:t>submitted</w:t>
      </w:r>
      <w:r w:rsidR="001F41D8" w:rsidRPr="00BE4798">
        <w:t xml:space="preserve"> </w:t>
      </w:r>
      <w:r w:rsidR="001A3CD1">
        <w:t>proposals</w:t>
      </w:r>
      <w:r w:rsidR="0076656B" w:rsidRPr="00BE4798">
        <w:t>.</w:t>
      </w:r>
    </w:p>
    <w:p w14:paraId="376B0C18" w14:textId="77777777" w:rsidR="0076656B" w:rsidRDefault="0076656B" w:rsidP="0076656B">
      <w:pPr>
        <w:spacing w:after="0" w:line="240" w:lineRule="auto"/>
        <w:jc w:val="both"/>
      </w:pPr>
    </w:p>
    <w:p w14:paraId="20BBC80B" w14:textId="77777777" w:rsidR="0076656B" w:rsidRPr="00BE4798" w:rsidRDefault="0076656B" w:rsidP="0076656B">
      <w:pPr>
        <w:spacing w:after="0" w:line="240" w:lineRule="auto"/>
        <w:jc w:val="both"/>
      </w:pPr>
    </w:p>
    <w:p w14:paraId="5EF600DF" w14:textId="77777777" w:rsidR="0076656B" w:rsidRPr="00BE4798" w:rsidRDefault="0076656B" w:rsidP="0076656B">
      <w:pPr>
        <w:jc w:val="both"/>
        <w:rPr>
          <w:rFonts w:cs="Arial"/>
          <w:bCs/>
        </w:rPr>
      </w:pPr>
      <w:r w:rsidRPr="00BE4798">
        <w:rPr>
          <w:rFonts w:cs="Arial"/>
          <w:bCs/>
          <w:noProof/>
        </w:rPr>
        <mc:AlternateContent>
          <mc:Choice Requires="wps">
            <w:drawing>
              <wp:anchor distT="0" distB="0" distL="114300" distR="114300" simplePos="0" relativeHeight="251655168" behindDoc="1" locked="0" layoutInCell="1" allowOverlap="1" wp14:anchorId="61344A26" wp14:editId="2E0D6E8B">
                <wp:simplePos x="0" y="0"/>
                <wp:positionH relativeFrom="column">
                  <wp:posOffset>15820</wp:posOffset>
                </wp:positionH>
                <wp:positionV relativeFrom="paragraph">
                  <wp:posOffset>-158750</wp:posOffset>
                </wp:positionV>
                <wp:extent cx="6096000" cy="318052"/>
                <wp:effectExtent l="19050" t="19050" r="38100" b="444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8052"/>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DEE727" w14:textId="1ECD6491" w:rsidR="006C0057" w:rsidRPr="00E0784E" w:rsidRDefault="001A3CD1" w:rsidP="0076656B">
                            <w:pPr>
                              <w:rPr>
                                <w:b/>
                              </w:rPr>
                            </w:pPr>
                            <w:r>
                              <w:rPr>
                                <w:b/>
                              </w:rPr>
                              <w:t xml:space="preserve">OPEN STREETS </w:t>
                            </w:r>
                            <w:r w:rsidR="00583907">
                              <w:rPr>
                                <w:b/>
                              </w:rPr>
                              <w:t>CONCEPT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4A26" id="Rectangle 9" o:spid="_x0000_s1026" style="position:absolute;left:0;text-align:left;margin-left:1.25pt;margin-top:-12.5pt;width:480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" fillcolor="#17365d" strokeweight="5pt">
                <v:stroke linestyle="thickThin"/>
                <v:shadow color="#868686"/>
                <v:textbox>
                  <w:txbxContent>
                    <w:p w14:paraId="66DEE727" w14:textId="1ECD6491" w:rsidR="006C0057" w:rsidRPr="00E0784E" w:rsidRDefault="001A3CD1" w:rsidP="0076656B">
                      <w:pPr>
                        <w:rPr>
                          <w:b/>
                        </w:rPr>
                      </w:pPr>
                      <w:r>
                        <w:rPr>
                          <w:b/>
                        </w:rPr>
                        <w:t xml:space="preserve">OPEN STREETS </w:t>
                      </w:r>
                      <w:r w:rsidR="00583907">
                        <w:rPr>
                          <w:b/>
                        </w:rPr>
                        <w:t>CONCEPT</w:t>
                      </w:r>
                    </w:p>
                  </w:txbxContent>
                </v:textbox>
              </v:rect>
            </w:pict>
          </mc:Fallback>
        </mc:AlternateContent>
      </w:r>
    </w:p>
    <w:p w14:paraId="33629CE8" w14:textId="757D5F4D" w:rsidR="00C42354" w:rsidRDefault="000708A0" w:rsidP="00583907">
      <w:pPr>
        <w:spacing w:after="0" w:line="240" w:lineRule="auto"/>
        <w:jc w:val="both"/>
      </w:pPr>
      <w:bookmarkStart w:id="1" w:name="_Hlk3198715"/>
      <w:r w:rsidRPr="000708A0">
        <w:t xml:space="preserve">The Open Streets concept involves events or programs that periodically close streets to motor-vehicle traffic and open them to people for healthy activities suitable for all ages and abilities. The concept helps inspire people to think differently about their streets by encouraging physical activity, creating recreational opportunities, and fostering community building and education. </w:t>
      </w:r>
      <w:r w:rsidR="0033247E">
        <w:t xml:space="preserve">In October 2018 Mayor Bowser’s Vision Zero working group recommended Open Streets as a strategy </w:t>
      </w:r>
      <w:r w:rsidR="0033247E" w:rsidRPr="000708A0">
        <w:t>to increase transportation safety and awareness</w:t>
      </w:r>
      <w:r w:rsidR="0033247E">
        <w:t>.</w:t>
      </w:r>
      <w:bookmarkEnd w:id="1"/>
      <w:r w:rsidR="003C266F">
        <w:t xml:space="preserve"> The inaugural Open Streets event in the District of Columbia was held on Georgia Avenue on October 5, 2019. </w:t>
      </w:r>
    </w:p>
    <w:p w14:paraId="66E6A9B3" w14:textId="77777777" w:rsidR="00583907" w:rsidRPr="00583907" w:rsidRDefault="00583907" w:rsidP="00583907">
      <w:pPr>
        <w:spacing w:after="0" w:line="240" w:lineRule="auto"/>
        <w:jc w:val="both"/>
      </w:pPr>
    </w:p>
    <w:p w14:paraId="7042EA4C" w14:textId="77777777" w:rsidR="0076656B" w:rsidRPr="00BE4798" w:rsidRDefault="0076656B" w:rsidP="0076656B">
      <w:pPr>
        <w:spacing w:after="0" w:line="240" w:lineRule="auto"/>
        <w:jc w:val="both"/>
        <w:rPr>
          <w:b/>
          <w:i/>
        </w:rPr>
      </w:pPr>
      <w:r w:rsidRPr="00BE4798">
        <w:rPr>
          <w:rFonts w:cs="Arial"/>
          <w:bCs/>
          <w:noProof/>
        </w:rPr>
        <mc:AlternateContent>
          <mc:Choice Requires="wps">
            <w:drawing>
              <wp:anchor distT="0" distB="0" distL="114300" distR="114300" simplePos="0" relativeHeight="251656192" behindDoc="1" locked="0" layoutInCell="1" allowOverlap="1" wp14:anchorId="5456A30F" wp14:editId="1ABA6B1D">
                <wp:simplePos x="0" y="0"/>
                <wp:positionH relativeFrom="column">
                  <wp:posOffset>-47625</wp:posOffset>
                </wp:positionH>
                <wp:positionV relativeFrom="paragraph">
                  <wp:posOffset>63500</wp:posOffset>
                </wp:positionV>
                <wp:extent cx="6096000" cy="317500"/>
                <wp:effectExtent l="19050" t="19050" r="38100" b="444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B48F24" w14:textId="479A6666" w:rsidR="006C0057" w:rsidRPr="00E0784E" w:rsidRDefault="006C0057" w:rsidP="0076656B">
                            <w:pPr>
                              <w:rPr>
                                <w:b/>
                              </w:rPr>
                            </w:pPr>
                            <w:r>
                              <w:rPr>
                                <w:b/>
                              </w:rPr>
                              <w:t xml:space="preserve">PROPOSAL </w:t>
                            </w:r>
                            <w:r w:rsidR="001A3CD1">
                              <w:rPr>
                                <w:b/>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A30F" id="Rectangle 10" o:spid="_x0000_s1027" style="position:absolute;left:0;text-align:left;margin-left:-3.75pt;margin-top:5pt;width:480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6+Ow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" fillcolor="#17365d" strokeweight="5pt">
                <v:stroke linestyle="thickThin"/>
                <v:shadow color="#868686"/>
                <v:textbox>
                  <w:txbxContent>
                    <w:p w14:paraId="6AB48F24" w14:textId="479A6666" w:rsidR="006C0057" w:rsidRPr="00E0784E" w:rsidRDefault="006C0057" w:rsidP="0076656B">
                      <w:pPr>
                        <w:rPr>
                          <w:b/>
                        </w:rPr>
                      </w:pPr>
                      <w:r>
                        <w:rPr>
                          <w:b/>
                        </w:rPr>
                        <w:t xml:space="preserve">PROPOSAL </w:t>
                      </w:r>
                      <w:r w:rsidR="001A3CD1">
                        <w:rPr>
                          <w:b/>
                        </w:rPr>
                        <w:t>REQUIREMENTS</w:t>
                      </w:r>
                    </w:p>
                  </w:txbxContent>
                </v:textbox>
              </v:rect>
            </w:pict>
          </mc:Fallback>
        </mc:AlternateContent>
      </w:r>
    </w:p>
    <w:p w14:paraId="5223661C" w14:textId="77777777" w:rsidR="0076656B" w:rsidRPr="00BE4798" w:rsidRDefault="0076656B" w:rsidP="0076656B">
      <w:pPr>
        <w:spacing w:after="0" w:line="240" w:lineRule="auto"/>
        <w:jc w:val="both"/>
        <w:rPr>
          <w:b/>
          <w:u w:val="single"/>
        </w:rPr>
      </w:pPr>
    </w:p>
    <w:p w14:paraId="33112DCB" w14:textId="77777777" w:rsidR="0076656B" w:rsidRPr="00BE4798" w:rsidRDefault="0076656B" w:rsidP="0076656B">
      <w:pPr>
        <w:spacing w:after="0" w:line="240" w:lineRule="auto"/>
        <w:jc w:val="both"/>
        <w:rPr>
          <w:b/>
          <w:u w:val="single"/>
        </w:rPr>
      </w:pPr>
    </w:p>
    <w:p w14:paraId="3516949F" w14:textId="2D87DFF2" w:rsidR="0076656B" w:rsidRPr="00BE4798" w:rsidRDefault="001F41D8" w:rsidP="0076656B">
      <w:pPr>
        <w:spacing w:after="0" w:line="240" w:lineRule="auto"/>
        <w:jc w:val="both"/>
      </w:pPr>
      <w:r>
        <w:t>Proposals</w:t>
      </w:r>
      <w:r w:rsidRPr="00BE4798">
        <w:t xml:space="preserve"> </w:t>
      </w:r>
      <w:r w:rsidR="0076656B" w:rsidRPr="00BE4798">
        <w:t xml:space="preserve">must </w:t>
      </w:r>
      <w:r w:rsidR="001A3CD1">
        <w:t>include</w:t>
      </w:r>
      <w:r w:rsidR="00572F69" w:rsidRPr="00BE4798">
        <w:t xml:space="preserve"> </w:t>
      </w:r>
      <w:r w:rsidR="0076656B" w:rsidRPr="00BE4798">
        <w:t>all the elements listed below</w:t>
      </w:r>
      <w:r w:rsidR="001A3CD1">
        <w:t>:</w:t>
      </w:r>
    </w:p>
    <w:p w14:paraId="3E50635D" w14:textId="77777777" w:rsidR="0076656B" w:rsidRPr="00BE4798" w:rsidRDefault="0076656B" w:rsidP="0076656B">
      <w:pPr>
        <w:spacing w:after="0" w:line="240" w:lineRule="auto"/>
        <w:jc w:val="both"/>
      </w:pPr>
    </w:p>
    <w:p w14:paraId="2D00CB31" w14:textId="77777777" w:rsidR="0076656B" w:rsidRPr="00BE4798" w:rsidRDefault="0076656B" w:rsidP="0076656B">
      <w:pPr>
        <w:spacing w:after="0" w:line="240" w:lineRule="auto"/>
        <w:jc w:val="both"/>
        <w:rPr>
          <w:b/>
          <w:i/>
        </w:rPr>
      </w:pPr>
      <w:r w:rsidRPr="00BE4798">
        <w:rPr>
          <w:b/>
          <w:i/>
        </w:rPr>
        <w:t>Grantee Applicant Information:</w:t>
      </w:r>
    </w:p>
    <w:p w14:paraId="127FD991" w14:textId="77777777" w:rsidR="008258B2" w:rsidRDefault="001F41D8" w:rsidP="008258B2">
      <w:pPr>
        <w:spacing w:after="0" w:line="240" w:lineRule="auto"/>
        <w:jc w:val="both"/>
      </w:pPr>
      <w:r>
        <w:t xml:space="preserve">Applications should identify </w:t>
      </w:r>
      <w:r w:rsidR="008258B2">
        <w:t>the project lead and/or team</w:t>
      </w:r>
      <w:r w:rsidR="00572F69">
        <w:t xml:space="preserve"> and include the pertinent contact information including address, </w:t>
      </w:r>
      <w:proofErr w:type="gramStart"/>
      <w:r w:rsidR="00572F69">
        <w:t>phone</w:t>
      </w:r>
      <w:proofErr w:type="gramEnd"/>
      <w:r w:rsidR="00572F69">
        <w:t xml:space="preserve"> and email address.</w:t>
      </w:r>
    </w:p>
    <w:p w14:paraId="4E1259E0" w14:textId="77777777" w:rsidR="00EA0102" w:rsidRDefault="00EA0102" w:rsidP="008258B2">
      <w:pPr>
        <w:spacing w:after="0" w:line="240" w:lineRule="auto"/>
        <w:jc w:val="both"/>
      </w:pPr>
    </w:p>
    <w:p w14:paraId="085EDA9B" w14:textId="5BFB544A" w:rsidR="0076656B" w:rsidRPr="00BE4798" w:rsidRDefault="00EF41DD" w:rsidP="0076656B">
      <w:pPr>
        <w:spacing w:after="0" w:line="240" w:lineRule="auto"/>
        <w:jc w:val="both"/>
        <w:rPr>
          <w:b/>
          <w:i/>
        </w:rPr>
      </w:pPr>
      <w:r>
        <w:rPr>
          <w:b/>
          <w:i/>
        </w:rPr>
        <w:lastRenderedPageBreak/>
        <w:t>Approach</w:t>
      </w:r>
      <w:r w:rsidR="0076656B" w:rsidRPr="00BE4798">
        <w:rPr>
          <w:b/>
          <w:i/>
        </w:rPr>
        <w:t>:</w:t>
      </w:r>
    </w:p>
    <w:p w14:paraId="09BCB95C" w14:textId="19E5DF3F" w:rsidR="0076656B" w:rsidRDefault="006744AB" w:rsidP="0076656B">
      <w:pPr>
        <w:spacing w:after="0" w:line="240" w:lineRule="auto"/>
        <w:jc w:val="both"/>
      </w:pPr>
      <w:r>
        <w:t>D</w:t>
      </w:r>
      <w:r w:rsidR="0076656B" w:rsidRPr="00BE4798">
        <w:t xml:space="preserve">escribe </w:t>
      </w:r>
      <w:r>
        <w:t>in detail the</w:t>
      </w:r>
      <w:r w:rsidR="00EF41DD">
        <w:t xml:space="preserve"> approach, </w:t>
      </w:r>
      <w:r w:rsidR="001F41D8">
        <w:t xml:space="preserve">activities </w:t>
      </w:r>
      <w:r>
        <w:t>that will be undertaken</w:t>
      </w:r>
      <w:r w:rsidR="00EF41DD">
        <w:t>,</w:t>
      </w:r>
      <w:r>
        <w:t xml:space="preserve"> and </w:t>
      </w:r>
      <w:r w:rsidR="0076656B" w:rsidRPr="00BE4798">
        <w:t xml:space="preserve">the steps </w:t>
      </w:r>
      <w:r>
        <w:t xml:space="preserve">proposed </w:t>
      </w:r>
      <w:r w:rsidR="00EF41DD">
        <w:t>to</w:t>
      </w:r>
      <w:r w:rsidR="0076656B" w:rsidRPr="00BE4798">
        <w:t xml:space="preserve"> achieve the </w:t>
      </w:r>
      <w:r w:rsidR="00EF41DD">
        <w:t>Grantee Tasks described below</w:t>
      </w:r>
      <w:r w:rsidR="006424A6">
        <w:t xml:space="preserve">.  Include sufficient detail </w:t>
      </w:r>
      <w:r w:rsidR="0030315F">
        <w:t>so</w:t>
      </w:r>
      <w:r w:rsidR="006424A6">
        <w:t xml:space="preserve"> that the evaluator clearly understands what will be done and </w:t>
      </w:r>
      <w:r w:rsidR="0076656B" w:rsidRPr="00BE4798">
        <w:t xml:space="preserve">when. Activities generally begin with words such as: conduct, provide, create, establish, train, and purchase. The proposed activity must either be a best practice or proven strategy supported by research or demonstration project. Activity must also have a </w:t>
      </w:r>
      <w:proofErr w:type="gramStart"/>
      <w:r w:rsidR="0076656B" w:rsidRPr="00BE4798">
        <w:t>clear</w:t>
      </w:r>
      <w:proofErr w:type="gramEnd"/>
      <w:r w:rsidR="0076656B" w:rsidRPr="00BE4798">
        <w:t xml:space="preserve"> defined timeline. </w:t>
      </w:r>
    </w:p>
    <w:p w14:paraId="281FAC34" w14:textId="77777777" w:rsidR="0076656B" w:rsidRPr="00BE4798" w:rsidRDefault="0076656B" w:rsidP="0076656B">
      <w:pPr>
        <w:spacing w:after="0" w:line="240" w:lineRule="auto"/>
        <w:jc w:val="both"/>
      </w:pPr>
    </w:p>
    <w:p w14:paraId="621E200E" w14:textId="77777777" w:rsidR="0076656B" w:rsidRDefault="0076656B" w:rsidP="0076656B">
      <w:pPr>
        <w:spacing w:after="0" w:line="240" w:lineRule="auto"/>
        <w:jc w:val="both"/>
        <w:rPr>
          <w:b/>
          <w:i/>
        </w:rPr>
      </w:pPr>
      <w:r w:rsidRPr="00BE4798">
        <w:rPr>
          <w:b/>
          <w:i/>
        </w:rPr>
        <w:t xml:space="preserve">Applicant Qualifications: </w:t>
      </w:r>
    </w:p>
    <w:p w14:paraId="38C098C5" w14:textId="283E7E6B" w:rsidR="0076656B" w:rsidRDefault="0076656B" w:rsidP="0076656B">
      <w:pPr>
        <w:spacing w:after="0" w:line="240" w:lineRule="auto"/>
        <w:jc w:val="both"/>
        <w:rPr>
          <w:rFonts w:cs="Times New Roman"/>
          <w:color w:val="000000"/>
        </w:rPr>
      </w:pPr>
      <w:r w:rsidRPr="00BE4798">
        <w:t xml:space="preserve">The applicant should be able to demonstrate the expertise necessary to execute the project’s </w:t>
      </w:r>
      <w:r>
        <w:t>goals</w:t>
      </w:r>
      <w:r w:rsidR="00EF41DD">
        <w:t xml:space="preserve"> and Grantee Tasks described below</w:t>
      </w:r>
      <w:r w:rsidRPr="00BE4798">
        <w:t xml:space="preserve">. This may include </w:t>
      </w:r>
      <w:r>
        <w:t xml:space="preserve">a </w:t>
      </w:r>
      <w:r w:rsidRPr="00BE4798">
        <w:rPr>
          <w:rFonts w:cs="Times New Roman"/>
          <w:color w:val="000000"/>
        </w:rPr>
        <w:t>satisfactory record</w:t>
      </w:r>
      <w:r>
        <w:rPr>
          <w:rFonts w:cs="Times New Roman"/>
          <w:color w:val="000000"/>
        </w:rPr>
        <w:t xml:space="preserve"> of</w:t>
      </w:r>
      <w:r w:rsidRPr="00BE4798">
        <w:rPr>
          <w:rFonts w:cs="Times New Roman"/>
          <w:color w:val="000000"/>
        </w:rPr>
        <w:t xml:space="preserve"> performing similar activities as detailed in the </w:t>
      </w:r>
      <w:r>
        <w:rPr>
          <w:rFonts w:cs="Times New Roman"/>
          <w:color w:val="000000"/>
        </w:rPr>
        <w:t>proposal</w:t>
      </w:r>
      <w:r w:rsidRPr="00BE4798">
        <w:rPr>
          <w:rFonts w:cs="Times New Roman"/>
          <w:color w:val="000000"/>
        </w:rPr>
        <w:t xml:space="preserve"> or that the applicant has</w:t>
      </w:r>
      <w:r w:rsidR="00C4428E">
        <w:rPr>
          <w:rFonts w:cs="Times New Roman"/>
          <w:color w:val="000000"/>
        </w:rPr>
        <w:t xml:space="preserve"> otherwise</w:t>
      </w:r>
      <w:r w:rsidRPr="00BE4798">
        <w:rPr>
          <w:rFonts w:cs="Times New Roman"/>
          <w:color w:val="000000"/>
        </w:rPr>
        <w:t xml:space="preserve"> established</w:t>
      </w:r>
      <w:r w:rsidR="006E496B">
        <w:rPr>
          <w:rFonts w:cs="Times New Roman"/>
          <w:color w:val="000000"/>
        </w:rPr>
        <w:t xml:space="preserve"> </w:t>
      </w:r>
      <w:r w:rsidRPr="00BE4798">
        <w:rPr>
          <w:rFonts w:cs="Times New Roman"/>
          <w:color w:val="000000"/>
        </w:rPr>
        <w:t xml:space="preserve">that it has the skills and resources necessary to perform the grant. </w:t>
      </w:r>
      <w:r w:rsidR="002112B2">
        <w:rPr>
          <w:rFonts w:cs="Times New Roman"/>
          <w:color w:val="000000"/>
        </w:rPr>
        <w:t xml:space="preserve"> This grant should be supplementary to an organization’s budget and not relied upon for annual operating costs.</w:t>
      </w:r>
    </w:p>
    <w:p w14:paraId="4FB195AE" w14:textId="77777777" w:rsidR="0076656B" w:rsidRPr="00BE4798" w:rsidRDefault="0076656B" w:rsidP="0076656B">
      <w:pPr>
        <w:spacing w:after="0" w:line="240" w:lineRule="auto"/>
        <w:jc w:val="both"/>
        <w:rPr>
          <w:rFonts w:cs="Times New Roman"/>
          <w:color w:val="000000"/>
        </w:rPr>
      </w:pPr>
    </w:p>
    <w:p w14:paraId="3C025139" w14:textId="73C7CFB4" w:rsidR="0076656B" w:rsidRDefault="0076656B" w:rsidP="00EF41DD">
      <w:pPr>
        <w:spacing w:line="240" w:lineRule="auto"/>
        <w:jc w:val="both"/>
      </w:pPr>
      <w:r w:rsidRPr="00BE4798">
        <w:rPr>
          <w:rFonts w:cs="Times New Roman"/>
          <w:color w:val="000000"/>
        </w:rPr>
        <w:t xml:space="preserve">The applicant should also demonstrate </w:t>
      </w:r>
      <w:r w:rsidR="00971287">
        <w:rPr>
          <w:rFonts w:cs="Times New Roman"/>
          <w:color w:val="000000"/>
        </w:rPr>
        <w:t>t</w:t>
      </w:r>
      <w:r w:rsidRPr="00BE4798">
        <w:t xml:space="preserve">he </w:t>
      </w:r>
      <w:r w:rsidRPr="00BE4798">
        <w:rPr>
          <w:rFonts w:cs="Times New Roman"/>
          <w:color w:val="000000"/>
        </w:rPr>
        <w:t xml:space="preserve">ability to comply with the required or proposed delivery or performance schedule, taking into consideration </w:t>
      </w:r>
      <w:r w:rsidR="00B179DD">
        <w:rPr>
          <w:rFonts w:cs="Times New Roman"/>
          <w:color w:val="000000"/>
        </w:rPr>
        <w:t>all applicable</w:t>
      </w:r>
      <w:r w:rsidRPr="00BE4798">
        <w:rPr>
          <w:rFonts w:cs="Times New Roman"/>
          <w:color w:val="000000"/>
        </w:rPr>
        <w:t xml:space="preserve"> commercial and governmental business </w:t>
      </w:r>
      <w:r w:rsidR="006424A6">
        <w:rPr>
          <w:rFonts w:cs="Times New Roman"/>
          <w:color w:val="000000"/>
        </w:rPr>
        <w:t>requiremen</w:t>
      </w:r>
      <w:r w:rsidR="006424A6" w:rsidRPr="00BE4798">
        <w:rPr>
          <w:rFonts w:cs="Times New Roman"/>
          <w:color w:val="000000"/>
        </w:rPr>
        <w:t>ts</w:t>
      </w:r>
      <w:r w:rsidRPr="00BE4798">
        <w:rPr>
          <w:rFonts w:cs="Times New Roman"/>
          <w:color w:val="000000"/>
        </w:rPr>
        <w:t xml:space="preserve">. </w:t>
      </w:r>
    </w:p>
    <w:p w14:paraId="3C098692" w14:textId="77777777" w:rsidR="0076656B" w:rsidRPr="00BE4798" w:rsidRDefault="0076656B" w:rsidP="0076656B">
      <w:pPr>
        <w:spacing w:after="0" w:line="240" w:lineRule="auto"/>
        <w:jc w:val="both"/>
        <w:rPr>
          <w:b/>
          <w:i/>
        </w:rPr>
      </w:pPr>
      <w:r w:rsidRPr="00BE4798">
        <w:rPr>
          <w:b/>
          <w:i/>
        </w:rPr>
        <w:t>Budget Narrative:</w:t>
      </w:r>
    </w:p>
    <w:p w14:paraId="547C7338" w14:textId="137C89A1" w:rsidR="0076656B" w:rsidRPr="00BE4798" w:rsidRDefault="0076656B" w:rsidP="0076656B">
      <w:pPr>
        <w:spacing w:after="0" w:line="240" w:lineRule="auto"/>
        <w:jc w:val="both"/>
      </w:pPr>
      <w:r w:rsidRPr="00BE4798">
        <w:t xml:space="preserve">A budget </w:t>
      </w:r>
      <w:r w:rsidRPr="005145BC">
        <w:t xml:space="preserve">narrative must be developed for each proposal. </w:t>
      </w:r>
      <w:r w:rsidR="00581553">
        <w:t>The proposal</w:t>
      </w:r>
      <w:r w:rsidR="00581553" w:rsidRPr="005145BC">
        <w:t xml:space="preserve"> </w:t>
      </w:r>
      <w:r w:rsidRPr="005145BC">
        <w:t xml:space="preserve">budget will include all allowable expenses needed to effectively implement </w:t>
      </w:r>
      <w:r w:rsidR="00581553">
        <w:t>the</w:t>
      </w:r>
      <w:r w:rsidR="00581553" w:rsidRPr="005145BC">
        <w:t xml:space="preserve"> </w:t>
      </w:r>
      <w:r w:rsidRPr="005145BC">
        <w:t xml:space="preserve">project. It must include specific information that indicates the type, and quantities of equipment to be purchased, as well as supplies needed. </w:t>
      </w:r>
      <w:r w:rsidR="00581553">
        <w:t>The</w:t>
      </w:r>
      <w:r w:rsidR="00581553" w:rsidRPr="005145BC">
        <w:t xml:space="preserve"> </w:t>
      </w:r>
      <w:r w:rsidRPr="005145BC">
        <w:t xml:space="preserve">budget detail must show </w:t>
      </w:r>
      <w:r w:rsidR="00303DD5">
        <w:t xml:space="preserve">any </w:t>
      </w:r>
      <w:r w:rsidRPr="005145BC">
        <w:t xml:space="preserve">personnel costs, travel expenses, contract service expenses, equipment, other direct costs, and any program income </w:t>
      </w:r>
      <w:r w:rsidR="00581553">
        <w:t>the project may receive</w:t>
      </w:r>
      <w:r w:rsidR="00A11411">
        <w:t xml:space="preserve">. </w:t>
      </w:r>
      <w:r w:rsidRPr="005145BC">
        <w:t xml:space="preserve">Applicants will be scored on the adequacy and reasonableness of proposed </w:t>
      </w:r>
      <w:r w:rsidR="00843C7E">
        <w:t>estimat</w:t>
      </w:r>
      <w:r w:rsidR="00843C7E" w:rsidRPr="005145BC">
        <w:t>es</w:t>
      </w:r>
      <w:r w:rsidRPr="005145BC">
        <w:t>.</w:t>
      </w:r>
      <w:r w:rsidRPr="00BE4798">
        <w:t xml:space="preserve"> </w:t>
      </w:r>
    </w:p>
    <w:p w14:paraId="455CFF90" w14:textId="77777777" w:rsidR="0076656B" w:rsidRPr="00BE4798" w:rsidRDefault="0076656B" w:rsidP="0076656B">
      <w:pPr>
        <w:spacing w:after="0" w:line="240" w:lineRule="auto"/>
        <w:jc w:val="both"/>
      </w:pPr>
    </w:p>
    <w:p w14:paraId="5F6C8E4F" w14:textId="4FD66F86" w:rsidR="0076656B" w:rsidRDefault="00EF41DD" w:rsidP="008258B2">
      <w:pPr>
        <w:spacing w:after="0" w:line="240" w:lineRule="auto"/>
      </w:pPr>
      <w:r w:rsidRPr="00BE4798">
        <w:rPr>
          <w:rFonts w:cs="Arial"/>
          <w:bCs/>
          <w:noProof/>
        </w:rPr>
        <mc:AlternateContent>
          <mc:Choice Requires="wps">
            <w:drawing>
              <wp:anchor distT="0" distB="0" distL="114300" distR="114300" simplePos="0" relativeHeight="251658752" behindDoc="1" locked="0" layoutInCell="1" allowOverlap="1" wp14:anchorId="3B339BDD" wp14:editId="2A34469D">
                <wp:simplePos x="0" y="0"/>
                <wp:positionH relativeFrom="column">
                  <wp:posOffset>19050</wp:posOffset>
                </wp:positionH>
                <wp:positionV relativeFrom="paragraph">
                  <wp:posOffset>210185</wp:posOffset>
                </wp:positionV>
                <wp:extent cx="6096000" cy="317500"/>
                <wp:effectExtent l="19050" t="19050" r="38100" b="444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8138C" w14:textId="0F4F91CD" w:rsidR="00583907" w:rsidRPr="00E0784E" w:rsidRDefault="00583907" w:rsidP="00583907">
                            <w:pPr>
                              <w:rPr>
                                <w:b/>
                              </w:rPr>
                            </w:pPr>
                            <w:r>
                              <w:rPr>
                                <w:b/>
                              </w:rPr>
                              <w:t>GRANTEE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9BDD" id="Rectangle 15" o:spid="_x0000_s1028" style="position:absolute;margin-left:1.5pt;margin-top:16.55pt;width:480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fx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J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" fillcolor="#17365d" strokeweight="5pt">
                <v:stroke linestyle="thickThin"/>
                <v:shadow color="#868686"/>
                <v:textbox>
                  <w:txbxContent>
                    <w:p w14:paraId="12B8138C" w14:textId="0F4F91CD" w:rsidR="00583907" w:rsidRPr="00E0784E" w:rsidRDefault="00583907" w:rsidP="00583907">
                      <w:pPr>
                        <w:rPr>
                          <w:b/>
                        </w:rPr>
                      </w:pPr>
                      <w:r>
                        <w:rPr>
                          <w:b/>
                        </w:rPr>
                        <w:t>GRANTEE TASKS</w:t>
                      </w:r>
                    </w:p>
                  </w:txbxContent>
                </v:textbox>
              </v:rect>
            </w:pict>
          </mc:Fallback>
        </mc:AlternateContent>
      </w:r>
      <w:r w:rsidR="008258B2">
        <w:br/>
      </w:r>
    </w:p>
    <w:p w14:paraId="1234E814" w14:textId="77777777" w:rsidR="00583907" w:rsidRDefault="00583907" w:rsidP="008258B2">
      <w:pPr>
        <w:spacing w:after="0" w:line="240" w:lineRule="auto"/>
      </w:pPr>
    </w:p>
    <w:p w14:paraId="7A992ED3" w14:textId="77777777" w:rsidR="00583907" w:rsidRDefault="00583907" w:rsidP="008258B2">
      <w:pPr>
        <w:spacing w:after="0" w:line="240" w:lineRule="auto"/>
      </w:pPr>
    </w:p>
    <w:p w14:paraId="52355FFE" w14:textId="15C3FCEA" w:rsidR="00583907" w:rsidRDefault="00583907" w:rsidP="00583907">
      <w:pPr>
        <w:rPr>
          <w:rFonts w:cs="Arial"/>
          <w:bCs/>
        </w:rPr>
      </w:pPr>
      <w:r>
        <w:rPr>
          <w:rFonts w:cs="Arial"/>
          <w:bCs/>
        </w:rPr>
        <w:t>Grantee tasks include:</w:t>
      </w:r>
    </w:p>
    <w:p w14:paraId="64B080E4" w14:textId="77777777" w:rsidR="00583907" w:rsidRDefault="00583907" w:rsidP="00971287">
      <w:pPr>
        <w:pStyle w:val="ListParagraph"/>
        <w:numPr>
          <w:ilvl w:val="0"/>
          <w:numId w:val="11"/>
        </w:numPr>
        <w:spacing w:after="120" w:line="240" w:lineRule="auto"/>
        <w:contextualSpacing w:val="0"/>
        <w:rPr>
          <w:rFonts w:cs="Arial"/>
          <w:bCs/>
        </w:rPr>
      </w:pPr>
      <w:r>
        <w:rPr>
          <w:rFonts w:cs="Arial"/>
          <w:bCs/>
        </w:rPr>
        <w:t>Event planning and management – Serve as the primary event planner and coordinator, with support from DDOT staff, for the Open Streets event. Develop a schedule of critical path items with DDOT support to ensure success of the event. Serve as a logistics point of contact for the event.</w:t>
      </w:r>
    </w:p>
    <w:p w14:paraId="624DA110" w14:textId="744B94D6" w:rsidR="00583907" w:rsidRDefault="00583907" w:rsidP="00971287">
      <w:pPr>
        <w:pStyle w:val="ListParagraph"/>
        <w:numPr>
          <w:ilvl w:val="0"/>
          <w:numId w:val="11"/>
        </w:numPr>
        <w:spacing w:after="120" w:line="240" w:lineRule="auto"/>
        <w:contextualSpacing w:val="0"/>
        <w:rPr>
          <w:rFonts w:cs="Arial"/>
          <w:bCs/>
        </w:rPr>
      </w:pPr>
      <w:r>
        <w:rPr>
          <w:rFonts w:cs="Arial"/>
          <w:bCs/>
        </w:rPr>
        <w:t xml:space="preserve">Programming – Develop and implement a programming master plan consistent with the mission of Open Streets, possibly to include organized cycling rides, bicycle instruction/lessons, school “traffic gardens,” exercise classes, </w:t>
      </w:r>
      <w:r w:rsidR="00971287">
        <w:rPr>
          <w:rFonts w:cs="Arial"/>
          <w:bCs/>
        </w:rPr>
        <w:t xml:space="preserve">pop-up Arts in the Right-Of-Way (AROW) installations, </w:t>
      </w:r>
      <w:r>
        <w:rPr>
          <w:rFonts w:cs="Arial"/>
          <w:bCs/>
        </w:rPr>
        <w:t>etc. A minimum of ten (10) programming events are required during the event.</w:t>
      </w:r>
    </w:p>
    <w:p w14:paraId="5728D4C7" w14:textId="708144AA" w:rsidR="00583907" w:rsidRDefault="00583907" w:rsidP="00971287">
      <w:pPr>
        <w:pStyle w:val="ListParagraph"/>
        <w:numPr>
          <w:ilvl w:val="0"/>
          <w:numId w:val="11"/>
        </w:numPr>
        <w:spacing w:after="120" w:line="240" w:lineRule="auto"/>
        <w:contextualSpacing w:val="0"/>
        <w:rPr>
          <w:rFonts w:cs="Arial"/>
          <w:bCs/>
        </w:rPr>
      </w:pPr>
      <w:r>
        <w:rPr>
          <w:rFonts w:cs="Arial"/>
          <w:bCs/>
        </w:rPr>
        <w:t>Marketing</w:t>
      </w:r>
      <w:r w:rsidR="00EF41DD">
        <w:rPr>
          <w:rFonts w:cs="Arial"/>
          <w:bCs/>
        </w:rPr>
        <w:t xml:space="preserve">, </w:t>
      </w:r>
      <w:r>
        <w:rPr>
          <w:rFonts w:cs="Arial"/>
          <w:bCs/>
        </w:rPr>
        <w:t>promotion</w:t>
      </w:r>
      <w:r w:rsidR="00EF41DD">
        <w:rPr>
          <w:rFonts w:cs="Arial"/>
          <w:bCs/>
        </w:rPr>
        <w:t>, and sponsorship</w:t>
      </w:r>
      <w:r>
        <w:rPr>
          <w:rFonts w:cs="Arial"/>
          <w:bCs/>
        </w:rPr>
        <w:t xml:space="preserve"> - Support DDOT in the development, creation, and distribution of marketing and advertising collateral. Support and execute DDOT’s outreach strategy to ensure residents across all eight wards of the District are aware of the event and the traffic impacts.</w:t>
      </w:r>
      <w:r w:rsidR="00EF41DD">
        <w:rPr>
          <w:rFonts w:cs="Arial"/>
          <w:bCs/>
        </w:rPr>
        <w:t xml:space="preserve"> Support and execute sponsorships including the administration of financial and in-kind contributions to support the Open Streets event. </w:t>
      </w:r>
    </w:p>
    <w:p w14:paraId="5477BAB2" w14:textId="05AA456B" w:rsidR="00583907" w:rsidRDefault="00583907" w:rsidP="00E64595">
      <w:pPr>
        <w:pStyle w:val="ListParagraph"/>
        <w:numPr>
          <w:ilvl w:val="0"/>
          <w:numId w:val="11"/>
        </w:numPr>
        <w:spacing w:after="120" w:line="240" w:lineRule="auto"/>
        <w:contextualSpacing w:val="0"/>
        <w:rPr>
          <w:rFonts w:cs="Arial"/>
          <w:bCs/>
        </w:rPr>
      </w:pPr>
      <w:r>
        <w:rPr>
          <w:rFonts w:cs="Arial"/>
          <w:bCs/>
        </w:rPr>
        <w:lastRenderedPageBreak/>
        <w:t xml:space="preserve">Event day support and execution – Recruit and manage volunteers needed for event day. </w:t>
      </w:r>
      <w:r w:rsidRPr="00730F5A">
        <w:rPr>
          <w:rFonts w:cs="Arial"/>
          <w:bCs/>
        </w:rPr>
        <w:t xml:space="preserve">Manage all event day activities with DDOT staff and volunteer support. Event day activities will be developed collaboratively with DDOT staff. Retain and manage all vendors. Ensure on-time event set-up and break-down. </w:t>
      </w:r>
    </w:p>
    <w:p w14:paraId="7035D1B1" w14:textId="6C35391F" w:rsidR="00EF41DD" w:rsidRPr="00730F5A" w:rsidRDefault="00EF41DD" w:rsidP="00971287">
      <w:pPr>
        <w:pStyle w:val="ListParagraph"/>
        <w:numPr>
          <w:ilvl w:val="0"/>
          <w:numId w:val="11"/>
        </w:numPr>
        <w:spacing w:line="240" w:lineRule="auto"/>
        <w:rPr>
          <w:rFonts w:cs="Arial"/>
          <w:bCs/>
        </w:rPr>
      </w:pPr>
      <w:r>
        <w:rPr>
          <w:rFonts w:cs="Arial"/>
          <w:bCs/>
        </w:rPr>
        <w:t xml:space="preserve">Purchase supplies and </w:t>
      </w:r>
      <w:r w:rsidR="009B7CE7">
        <w:rPr>
          <w:rFonts w:cs="Arial"/>
          <w:bCs/>
        </w:rPr>
        <w:t>services</w:t>
      </w:r>
      <w:r>
        <w:rPr>
          <w:rFonts w:cs="Arial"/>
          <w:bCs/>
        </w:rPr>
        <w:t xml:space="preserve"> – Purchase supplies and </w:t>
      </w:r>
      <w:r w:rsidR="009B7CE7">
        <w:rPr>
          <w:rFonts w:cs="Arial"/>
          <w:bCs/>
        </w:rPr>
        <w:t>services</w:t>
      </w:r>
      <w:r>
        <w:rPr>
          <w:rFonts w:cs="Arial"/>
          <w:bCs/>
        </w:rPr>
        <w:t xml:space="preserve"> </w:t>
      </w:r>
      <w:r w:rsidR="009B7CE7">
        <w:rPr>
          <w:rFonts w:cs="Arial"/>
          <w:bCs/>
        </w:rPr>
        <w:t xml:space="preserve">to support successful implementation of the Open Streets event. </w:t>
      </w:r>
    </w:p>
    <w:p w14:paraId="104227CB" w14:textId="30B3D45A" w:rsidR="00583907" w:rsidRDefault="00225B6E" w:rsidP="00583907">
      <w:pPr>
        <w:rPr>
          <w:rFonts w:cs="Arial"/>
          <w:bCs/>
        </w:rPr>
      </w:pPr>
      <w:r>
        <w:rPr>
          <w:rFonts w:cs="Arial"/>
          <w:bCs/>
        </w:rPr>
        <w:t>A</w:t>
      </w:r>
      <w:r w:rsidR="00583907">
        <w:rPr>
          <w:rFonts w:cs="Arial"/>
          <w:bCs/>
        </w:rPr>
        <w:t xml:space="preserve">ll activities and exercises should be developed so the event can be duplicated in the future, if desired. </w:t>
      </w:r>
    </w:p>
    <w:p w14:paraId="629C5A78"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58240" behindDoc="1" locked="0" layoutInCell="1" allowOverlap="1" wp14:anchorId="7CAC0A41" wp14:editId="6F124DD5">
                <wp:simplePos x="0" y="0"/>
                <wp:positionH relativeFrom="column">
                  <wp:posOffset>32385</wp:posOffset>
                </wp:positionH>
                <wp:positionV relativeFrom="paragraph">
                  <wp:posOffset>110490</wp:posOffset>
                </wp:positionV>
                <wp:extent cx="6096000" cy="317500"/>
                <wp:effectExtent l="19050" t="19050" r="38100" b="444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DA24D7" w14:textId="77777777" w:rsidR="006C0057" w:rsidRPr="00E0784E" w:rsidRDefault="006C0057" w:rsidP="0076656B">
                            <w:pPr>
                              <w:rPr>
                                <w:b/>
                              </w:rPr>
                            </w:pPr>
                            <w:r>
                              <w:rPr>
                                <w:b/>
                              </w:rPr>
                              <w:t>FISCAL MANAGEMENT AND AUDIT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A41" id="Rectangle 11" o:spid="_x0000_s1029" style="position:absolute;left:0;text-align:left;margin-left:2.55pt;margin-top:8.7pt;width:480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" fillcolor="#17365d" strokeweight="5pt">
                <v:stroke linestyle="thickThin"/>
                <v:shadow color="#868686"/>
                <v:textbox>
                  <w:txbxContent>
                    <w:p w14:paraId="6DDA24D7" w14:textId="77777777" w:rsidR="006C0057" w:rsidRPr="00E0784E" w:rsidRDefault="006C0057" w:rsidP="0076656B">
                      <w:pPr>
                        <w:rPr>
                          <w:b/>
                        </w:rPr>
                      </w:pPr>
                      <w:r>
                        <w:rPr>
                          <w:b/>
                        </w:rPr>
                        <w:t>FISCAL MANAGEMENT AND AUDIT SECTION</w:t>
                      </w:r>
                    </w:p>
                  </w:txbxContent>
                </v:textbox>
              </v:rect>
            </w:pict>
          </mc:Fallback>
        </mc:AlternateContent>
      </w:r>
    </w:p>
    <w:p w14:paraId="23478B68" w14:textId="77777777" w:rsidR="0076656B" w:rsidRPr="00BE4798" w:rsidRDefault="0076656B" w:rsidP="0076656B">
      <w:pPr>
        <w:spacing w:after="0" w:line="240" w:lineRule="auto"/>
        <w:jc w:val="both"/>
        <w:rPr>
          <w:b/>
        </w:rPr>
      </w:pPr>
    </w:p>
    <w:p w14:paraId="0ABBD825" w14:textId="77777777" w:rsidR="0076656B" w:rsidRPr="00BE4798" w:rsidRDefault="0076656B" w:rsidP="0076656B">
      <w:pPr>
        <w:spacing w:after="0" w:line="240" w:lineRule="auto"/>
        <w:jc w:val="both"/>
        <w:rPr>
          <w:b/>
        </w:rPr>
      </w:pPr>
    </w:p>
    <w:p w14:paraId="635FC23B" w14:textId="77777777" w:rsidR="0076656B" w:rsidRPr="00BE4798" w:rsidRDefault="0076656B" w:rsidP="0076656B">
      <w:pPr>
        <w:spacing w:after="0" w:line="240" w:lineRule="auto"/>
        <w:jc w:val="both"/>
      </w:pPr>
    </w:p>
    <w:p w14:paraId="6BAB3383" w14:textId="77777777" w:rsidR="0076656B" w:rsidRPr="00BE4798" w:rsidRDefault="0076656B" w:rsidP="00303DD5">
      <w:pPr>
        <w:spacing w:after="240" w:line="240" w:lineRule="auto"/>
        <w:jc w:val="both"/>
        <w:rPr>
          <w:rFonts w:cs="Arial"/>
        </w:rPr>
      </w:pPr>
      <w:r w:rsidRPr="00BE4798">
        <w:rPr>
          <w:b/>
        </w:rPr>
        <w:t>Funding</w:t>
      </w:r>
      <w:r w:rsidRPr="00BE4798">
        <w:t xml:space="preserve">: </w:t>
      </w:r>
      <w:r w:rsidRPr="00BE4798">
        <w:rPr>
          <w:rFonts w:cs="Arial"/>
        </w:rPr>
        <w:t xml:space="preserve">Funds are to be expended only for the purposes and activities approved in a selected grant application. DDOT </w:t>
      </w:r>
      <w:r w:rsidR="00843C7E">
        <w:rPr>
          <w:rFonts w:cs="Arial"/>
        </w:rPr>
        <w:t xml:space="preserve">reserves the right to </w:t>
      </w:r>
      <w:r w:rsidR="008E4F60">
        <w:rPr>
          <w:rFonts w:cs="Arial"/>
        </w:rPr>
        <w:t xml:space="preserve">disburse grant funding in installments to ensure performance and expenditure of funds </w:t>
      </w:r>
      <w:r w:rsidR="00B179DD">
        <w:rPr>
          <w:rFonts w:cs="Arial"/>
        </w:rPr>
        <w:t>is</w:t>
      </w:r>
      <w:r w:rsidR="008E4F60">
        <w:rPr>
          <w:rFonts w:cs="Arial"/>
        </w:rPr>
        <w:t xml:space="preserve"> meeting </w:t>
      </w:r>
      <w:r w:rsidR="00843C7E">
        <w:rPr>
          <w:rFonts w:cs="Arial"/>
        </w:rPr>
        <w:t xml:space="preserve">program </w:t>
      </w:r>
      <w:r w:rsidR="008E4F60">
        <w:rPr>
          <w:rFonts w:cs="Arial"/>
        </w:rPr>
        <w:t xml:space="preserve">expectations. Regular reporting to DDOT will be required </w:t>
      </w:r>
      <w:proofErr w:type="gramStart"/>
      <w:r w:rsidR="008E4F60">
        <w:rPr>
          <w:rFonts w:cs="Arial"/>
        </w:rPr>
        <w:t>on a</w:t>
      </w:r>
      <w:r w:rsidRPr="00BE4798">
        <w:rPr>
          <w:rFonts w:cs="Arial"/>
        </w:rPr>
        <w:t xml:space="preserve"> monthly </w:t>
      </w:r>
      <w:r w:rsidR="008E4F60">
        <w:rPr>
          <w:rFonts w:cs="Arial"/>
        </w:rPr>
        <w:t>basis</w:t>
      </w:r>
      <w:proofErr w:type="gramEnd"/>
      <w:r w:rsidRPr="00BE4798">
        <w:rPr>
          <w:rFonts w:cs="Arial"/>
        </w:rPr>
        <w:t xml:space="preserve"> </w:t>
      </w:r>
      <w:r w:rsidR="008E4F60">
        <w:rPr>
          <w:rFonts w:cs="Arial"/>
        </w:rPr>
        <w:t xml:space="preserve">to document </w:t>
      </w:r>
      <w:r w:rsidR="00843C7E">
        <w:rPr>
          <w:rFonts w:cs="Arial"/>
        </w:rPr>
        <w:t>use of grant funds</w:t>
      </w:r>
      <w:r w:rsidR="008E4F60">
        <w:rPr>
          <w:rFonts w:cs="Arial"/>
        </w:rPr>
        <w:t>.</w:t>
      </w:r>
    </w:p>
    <w:p w14:paraId="21E41FE1" w14:textId="2FF2D267" w:rsidR="0076656B" w:rsidRPr="00BE4798" w:rsidRDefault="0076656B" w:rsidP="00303DD5">
      <w:pPr>
        <w:spacing w:before="240" w:after="120" w:line="240" w:lineRule="auto"/>
        <w:jc w:val="both"/>
        <w:rPr>
          <w:rFonts w:cs="Arial"/>
        </w:rPr>
      </w:pPr>
      <w:r w:rsidRPr="00BE4798">
        <w:rPr>
          <w:rFonts w:cs="Arial"/>
          <w:b/>
        </w:rPr>
        <w:t>Purchases</w:t>
      </w:r>
      <w:r w:rsidRPr="00BE4798">
        <w:rPr>
          <w:rFonts w:cs="Arial"/>
        </w:rPr>
        <w:t xml:space="preserve">: Property, supplies, or services must be purchased in compliance with District regulations.  </w:t>
      </w:r>
    </w:p>
    <w:p w14:paraId="47A7B4CF" w14:textId="117E804E" w:rsidR="0076656B" w:rsidRPr="00BE4798" w:rsidRDefault="0076656B" w:rsidP="0076656B">
      <w:pPr>
        <w:spacing w:after="0" w:line="240" w:lineRule="auto"/>
        <w:jc w:val="both"/>
      </w:pPr>
      <w:r w:rsidRPr="00BE4798">
        <w:rPr>
          <w:b/>
        </w:rPr>
        <w:t>Income</w:t>
      </w:r>
      <w:r w:rsidRPr="00BE4798">
        <w:t xml:space="preserve">: Any income received by the grantee with respect to the conduct of this project shall be accounted for and this income </w:t>
      </w:r>
      <w:r w:rsidR="00843C7E">
        <w:t xml:space="preserve">shall be </w:t>
      </w:r>
      <w:r w:rsidRPr="00BE4798">
        <w:t>applied to project purposes or to the reduction of project costs.</w:t>
      </w:r>
    </w:p>
    <w:p w14:paraId="07D03A46" w14:textId="77777777" w:rsidR="0076656B" w:rsidRPr="00BE4798" w:rsidRDefault="0076656B" w:rsidP="0076656B">
      <w:pPr>
        <w:spacing w:after="0" w:line="240" w:lineRule="auto"/>
        <w:jc w:val="both"/>
      </w:pPr>
    </w:p>
    <w:p w14:paraId="5A58576F" w14:textId="77777777" w:rsidR="0076656B" w:rsidRPr="00BE4798" w:rsidRDefault="0076656B" w:rsidP="0076656B">
      <w:pPr>
        <w:spacing w:after="0" w:line="240" w:lineRule="auto"/>
        <w:jc w:val="both"/>
      </w:pPr>
      <w:r w:rsidRPr="00BE4798">
        <w:rPr>
          <w:b/>
        </w:rPr>
        <w:t>Audits</w:t>
      </w:r>
      <w:r w:rsidRPr="00BE4798">
        <w:t>: All entities that receive a grant should expect to be audited in connection with the close-out of that grant.</w:t>
      </w:r>
    </w:p>
    <w:p w14:paraId="3157E227" w14:textId="77777777" w:rsidR="008E4F60" w:rsidRPr="00BE4798" w:rsidRDefault="008E4F60" w:rsidP="0076656B">
      <w:pPr>
        <w:spacing w:after="0" w:line="240" w:lineRule="auto"/>
        <w:jc w:val="both"/>
      </w:pPr>
    </w:p>
    <w:p w14:paraId="138BBB3A" w14:textId="77777777" w:rsidR="0076656B" w:rsidRPr="00BE4798" w:rsidRDefault="0076656B" w:rsidP="0076656B">
      <w:pPr>
        <w:spacing w:after="0" w:line="240" w:lineRule="auto"/>
        <w:jc w:val="both"/>
        <w:rPr>
          <w:b/>
          <w:caps/>
        </w:rPr>
      </w:pPr>
      <w:r w:rsidRPr="00BE4798">
        <w:rPr>
          <w:rFonts w:cs="Arial"/>
          <w:bCs/>
          <w:noProof/>
        </w:rPr>
        <mc:AlternateContent>
          <mc:Choice Requires="wps">
            <w:drawing>
              <wp:anchor distT="0" distB="0" distL="114300" distR="114300" simplePos="0" relativeHeight="251659264" behindDoc="1" locked="0" layoutInCell="1" allowOverlap="1" wp14:anchorId="2C40C5B6" wp14:editId="4BEDAF28">
                <wp:simplePos x="0" y="0"/>
                <wp:positionH relativeFrom="column">
                  <wp:posOffset>33020</wp:posOffset>
                </wp:positionH>
                <wp:positionV relativeFrom="paragraph">
                  <wp:posOffset>44450</wp:posOffset>
                </wp:positionV>
                <wp:extent cx="6096000" cy="317500"/>
                <wp:effectExtent l="19050" t="19050" r="38100" b="444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8784E" w14:textId="77777777" w:rsidR="006C0057" w:rsidRPr="00E0784E" w:rsidRDefault="006C0057" w:rsidP="0076656B">
                            <w:pPr>
                              <w:rPr>
                                <w:b/>
                              </w:rPr>
                            </w:pPr>
                            <w:r>
                              <w:rPr>
                                <w:b/>
                              </w:rPr>
                              <w:t>GRANTEE BEHAVIOR &amp;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C5B6" id="Rectangle 12" o:spid="_x0000_s1030" style="position:absolute;left:0;text-align:left;margin-left:2.6pt;margin-top:3.5pt;width:480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rM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h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" fillcolor="#17365d" strokeweight="5pt">
                <v:stroke linestyle="thickThin"/>
                <v:shadow color="#868686"/>
                <v:textbox>
                  <w:txbxContent>
                    <w:p w14:paraId="57F8784E" w14:textId="77777777" w:rsidR="006C0057" w:rsidRPr="00E0784E" w:rsidRDefault="006C0057" w:rsidP="0076656B">
                      <w:pPr>
                        <w:rPr>
                          <w:b/>
                        </w:rPr>
                      </w:pPr>
                      <w:r>
                        <w:rPr>
                          <w:b/>
                        </w:rPr>
                        <w:t>GRANTEE BEHAVIOR &amp; POLICIES</w:t>
                      </w:r>
                    </w:p>
                  </w:txbxContent>
                </v:textbox>
              </v:rect>
            </w:pict>
          </mc:Fallback>
        </mc:AlternateContent>
      </w:r>
    </w:p>
    <w:p w14:paraId="729A575D" w14:textId="77777777" w:rsidR="0076656B" w:rsidRPr="00BE4798" w:rsidRDefault="0076656B" w:rsidP="0076656B">
      <w:pPr>
        <w:spacing w:after="0" w:line="240" w:lineRule="auto"/>
        <w:jc w:val="both"/>
        <w:rPr>
          <w:b/>
          <w:caps/>
        </w:rPr>
      </w:pPr>
    </w:p>
    <w:p w14:paraId="26168CF0" w14:textId="77777777" w:rsidR="0076656B" w:rsidRPr="00BE4798" w:rsidRDefault="0076656B" w:rsidP="0076656B">
      <w:pPr>
        <w:spacing w:after="0" w:line="240" w:lineRule="auto"/>
        <w:jc w:val="both"/>
        <w:rPr>
          <w:b/>
          <w:caps/>
        </w:rPr>
      </w:pPr>
    </w:p>
    <w:p w14:paraId="4A299A4B" w14:textId="62EF7DA4" w:rsidR="0076656B" w:rsidRPr="00BE4798" w:rsidRDefault="0076656B" w:rsidP="0076656B">
      <w:pPr>
        <w:spacing w:after="0" w:line="240" w:lineRule="auto"/>
        <w:jc w:val="both"/>
      </w:pPr>
      <w:r w:rsidRPr="00BE4798">
        <w:rPr>
          <w:b/>
        </w:rPr>
        <w:t>Nondiscrimination:</w:t>
      </w:r>
      <w:r w:rsidRPr="00BE4798">
        <w:t xml:space="preserve"> No person shall be excluded from participation or benefit or this grant </w:t>
      </w:r>
      <w:proofErr w:type="gramStart"/>
      <w:r w:rsidRPr="00BE4798">
        <w:t>on the basis of</w:t>
      </w:r>
      <w:proofErr w:type="gramEnd"/>
      <w:r w:rsidRPr="00BE4798">
        <w:t xml:space="preserve"> race, color, sex, age, disability, religion, national origin</w:t>
      </w:r>
      <w:r w:rsidR="006236D7">
        <w:t>, or any other protected trait under the DC Human Rights Act</w:t>
      </w:r>
      <w:r w:rsidRPr="00BE4798">
        <w:t>.</w:t>
      </w:r>
    </w:p>
    <w:p w14:paraId="3911178C" w14:textId="77777777" w:rsidR="0076656B" w:rsidRPr="00BE4798" w:rsidRDefault="0076656B" w:rsidP="0076656B">
      <w:pPr>
        <w:spacing w:after="0" w:line="240" w:lineRule="auto"/>
        <w:jc w:val="both"/>
      </w:pPr>
    </w:p>
    <w:p w14:paraId="5FC129B4" w14:textId="77777777" w:rsidR="0076656B" w:rsidRPr="00BE4798" w:rsidRDefault="0076656B" w:rsidP="0076656B">
      <w:pPr>
        <w:spacing w:after="0" w:line="240" w:lineRule="auto"/>
        <w:jc w:val="both"/>
      </w:pPr>
      <w:r w:rsidRPr="00A924F1">
        <w:rPr>
          <w:b/>
        </w:rPr>
        <w:t xml:space="preserve">Drug Free </w:t>
      </w:r>
      <w:proofErr w:type="gramStart"/>
      <w:r w:rsidRPr="00A924F1">
        <w:rPr>
          <w:b/>
        </w:rPr>
        <w:t>Work Place</w:t>
      </w:r>
      <w:proofErr w:type="gramEnd"/>
      <w:r w:rsidRPr="00A924F1">
        <w:rPr>
          <w:b/>
        </w:rPr>
        <w:t>:</w:t>
      </w:r>
      <w:r w:rsidRPr="00A924F1">
        <w:t xml:space="preserve"> Grantees must comply with provisions of the Drug-Free Workplace Act</w:t>
      </w:r>
      <w:r w:rsidR="0033743E">
        <w:t xml:space="preserve"> of 1988, as amended</w:t>
      </w:r>
      <w:r w:rsidRPr="00A924F1">
        <w:t>.</w:t>
      </w:r>
    </w:p>
    <w:p w14:paraId="1069C20C" w14:textId="77777777" w:rsidR="0076656B" w:rsidRPr="00BE4798" w:rsidRDefault="0076656B" w:rsidP="0076656B">
      <w:pPr>
        <w:spacing w:after="0" w:line="240" w:lineRule="auto"/>
        <w:jc w:val="both"/>
      </w:pPr>
    </w:p>
    <w:p w14:paraId="4446102A" w14:textId="77777777" w:rsidR="0076656B" w:rsidRPr="00BE4798" w:rsidRDefault="0076656B" w:rsidP="0076656B">
      <w:pPr>
        <w:spacing w:after="0" w:line="240" w:lineRule="auto"/>
        <w:jc w:val="both"/>
      </w:pPr>
      <w:r w:rsidRPr="00BE4798">
        <w:rPr>
          <w:b/>
        </w:rPr>
        <w:t>Liability:</w:t>
      </w:r>
      <w:r w:rsidRPr="00BE4798">
        <w:t xml:space="preserve">  </w:t>
      </w:r>
      <w:r w:rsidRPr="00BE4798">
        <w:rPr>
          <w:rFonts w:cs="Times New Roman"/>
          <w:color w:val="000000"/>
        </w:rPr>
        <w:t xml:space="preserve">The grantee must agree to indemnify, defend and hold harmless the Government of the District of Columbia and its authorized officers, employees, agents and volunteers from any and all claims, actions, losses, damages, and/or liability arising out of this grant from any cause whatsoever, including the acts, errors or omissions of any person and for any costs or expenses incurred by the District on account of any claim therefore, except where such indemnification is prohibited by law. </w:t>
      </w:r>
    </w:p>
    <w:p w14:paraId="4EE6F1E0" w14:textId="77777777" w:rsidR="0076656B" w:rsidRPr="00BE4798" w:rsidRDefault="0076656B" w:rsidP="0076656B">
      <w:pPr>
        <w:spacing w:after="0" w:line="240" w:lineRule="auto"/>
        <w:jc w:val="both"/>
      </w:pPr>
    </w:p>
    <w:p w14:paraId="0CD9F751" w14:textId="77777777" w:rsidR="0076656B" w:rsidRPr="00BE4798" w:rsidRDefault="0076656B" w:rsidP="0076656B">
      <w:pPr>
        <w:spacing w:after="0" w:line="240" w:lineRule="auto"/>
        <w:jc w:val="both"/>
      </w:pPr>
      <w:r w:rsidRPr="00BE4798">
        <w:rPr>
          <w:b/>
        </w:rPr>
        <w:t xml:space="preserve">Political Activity: </w:t>
      </w:r>
      <w:r w:rsidRPr="00BE4798">
        <w:t xml:space="preserve">No funds, materials, property, or services provided </w:t>
      </w:r>
      <w:proofErr w:type="gramStart"/>
      <w:r w:rsidRPr="00BE4798">
        <w:t>as a result of</w:t>
      </w:r>
      <w:proofErr w:type="gramEnd"/>
      <w:r w:rsidRPr="00BE4798">
        <w:t xml:space="preserve"> this agreement shall be used for any partisan political activity or to further the election or defeat of any candidate for public office.</w:t>
      </w:r>
    </w:p>
    <w:p w14:paraId="20F1A935" w14:textId="77777777" w:rsidR="0076656B" w:rsidRPr="00BE4798" w:rsidRDefault="0076656B" w:rsidP="0076656B">
      <w:pPr>
        <w:spacing w:after="0" w:line="240" w:lineRule="auto"/>
        <w:jc w:val="both"/>
      </w:pPr>
    </w:p>
    <w:p w14:paraId="71F5145E" w14:textId="77777777" w:rsidR="0076656B" w:rsidRDefault="0076656B" w:rsidP="0076656B">
      <w:pPr>
        <w:spacing w:after="0" w:line="240" w:lineRule="auto"/>
        <w:jc w:val="both"/>
      </w:pPr>
      <w:r w:rsidRPr="00BE4798">
        <w:rPr>
          <w:b/>
        </w:rPr>
        <w:lastRenderedPageBreak/>
        <w:t xml:space="preserve">Lobbying: </w:t>
      </w:r>
      <w:r w:rsidRPr="00BE4798">
        <w:t xml:space="preserve">No funds under this grant may be used to pay a lobbyist, donate to a political candidate, oppose a political candidate, or produce materials aimed solely at influencing legislation. A direct request from a legislator or local official for </w:t>
      </w:r>
      <w:proofErr w:type="gramStart"/>
      <w:r w:rsidRPr="00BE4798">
        <w:t>factual information</w:t>
      </w:r>
      <w:proofErr w:type="gramEnd"/>
      <w:r w:rsidRPr="00BE4798">
        <w:t xml:space="preserve"> may be answered.</w:t>
      </w:r>
    </w:p>
    <w:p w14:paraId="621B4A3D" w14:textId="77777777" w:rsidR="0076656B" w:rsidRPr="00BE4798" w:rsidRDefault="0076656B" w:rsidP="0076656B">
      <w:pPr>
        <w:spacing w:after="0" w:line="240" w:lineRule="auto"/>
        <w:jc w:val="both"/>
      </w:pPr>
    </w:p>
    <w:p w14:paraId="4BFBFC2C"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60288" behindDoc="1" locked="0" layoutInCell="1" allowOverlap="1" wp14:anchorId="78657BC7" wp14:editId="684A70DC">
                <wp:simplePos x="0" y="0"/>
                <wp:positionH relativeFrom="column">
                  <wp:posOffset>33020</wp:posOffset>
                </wp:positionH>
                <wp:positionV relativeFrom="paragraph">
                  <wp:posOffset>117475</wp:posOffset>
                </wp:positionV>
                <wp:extent cx="6096000" cy="317500"/>
                <wp:effectExtent l="19050" t="19050" r="38100" b="444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AE55E7" w14:textId="77777777" w:rsidR="006C0057" w:rsidRPr="00E0784E" w:rsidRDefault="006C0057" w:rsidP="0076656B">
                            <w:pPr>
                              <w:rPr>
                                <w:b/>
                              </w:rPr>
                            </w:pPr>
                            <w:r>
                              <w:rPr>
                                <w:b/>
                              </w:rPr>
                              <w:t>REPORTING AND PROJECT RECORDS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7BC7" id="Rectangle 8" o:spid="_x0000_s1031" style="position:absolute;left:0;text-align:left;margin-left:2.6pt;margin-top:9.25pt;width:480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14OwIAAG4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" fillcolor="#17365d" strokeweight="5pt">
                <v:stroke linestyle="thickThin"/>
                <v:shadow color="#868686"/>
                <v:textbox>
                  <w:txbxContent>
                    <w:p w14:paraId="26AE55E7" w14:textId="77777777" w:rsidR="006C0057" w:rsidRPr="00E0784E" w:rsidRDefault="006C0057" w:rsidP="0076656B">
                      <w:pPr>
                        <w:rPr>
                          <w:b/>
                        </w:rPr>
                      </w:pPr>
                      <w:r>
                        <w:rPr>
                          <w:b/>
                        </w:rPr>
                        <w:t>REPORTING AND PROJECT RECORDS SECTIONS</w:t>
                      </w:r>
                    </w:p>
                  </w:txbxContent>
                </v:textbox>
              </v:rect>
            </w:pict>
          </mc:Fallback>
        </mc:AlternateContent>
      </w:r>
    </w:p>
    <w:p w14:paraId="1D06010C" w14:textId="77777777" w:rsidR="0076656B" w:rsidRPr="00BE4798" w:rsidRDefault="0076656B" w:rsidP="0076656B">
      <w:pPr>
        <w:spacing w:after="0" w:line="240" w:lineRule="auto"/>
        <w:jc w:val="both"/>
      </w:pPr>
    </w:p>
    <w:p w14:paraId="0A62F3C4" w14:textId="77777777" w:rsidR="0076656B" w:rsidRPr="00BE4798" w:rsidRDefault="0076656B" w:rsidP="0076656B">
      <w:pPr>
        <w:spacing w:after="0" w:line="240" w:lineRule="auto"/>
        <w:jc w:val="both"/>
      </w:pPr>
    </w:p>
    <w:p w14:paraId="112E67D8" w14:textId="77777777" w:rsidR="0076656B" w:rsidRPr="00BE4798" w:rsidRDefault="0076656B" w:rsidP="0076656B">
      <w:pPr>
        <w:spacing w:after="0" w:line="240" w:lineRule="auto"/>
        <w:jc w:val="both"/>
        <w:rPr>
          <w:b/>
          <w:i/>
        </w:rPr>
      </w:pPr>
      <w:r w:rsidRPr="00BE4798">
        <w:rPr>
          <w:b/>
          <w:i/>
        </w:rPr>
        <w:t xml:space="preserve">Reports: </w:t>
      </w:r>
    </w:p>
    <w:p w14:paraId="443C99D4" w14:textId="1299C982" w:rsidR="0076656B" w:rsidRPr="00BE4798" w:rsidRDefault="0076656B" w:rsidP="0076656B">
      <w:pPr>
        <w:spacing w:after="0" w:line="240" w:lineRule="auto"/>
        <w:jc w:val="both"/>
      </w:pPr>
      <w:r w:rsidRPr="00BE4798">
        <w:t xml:space="preserve">DDOT </w:t>
      </w:r>
      <w:r w:rsidR="00245512">
        <w:t>may</w:t>
      </w:r>
      <w:r w:rsidRPr="00BE4798">
        <w:t xml:space="preserve"> require progress reports during the lifetime of a grant and </w:t>
      </w:r>
      <w:r w:rsidR="00245512">
        <w:t>will require a</w:t>
      </w:r>
      <w:r w:rsidRPr="00BE4798">
        <w:t xml:space="preserve"> final report at the conclusion of a grant.</w:t>
      </w:r>
    </w:p>
    <w:p w14:paraId="761D8F18" w14:textId="77777777" w:rsidR="0076656B" w:rsidRPr="00BE4798" w:rsidRDefault="0076656B" w:rsidP="0076656B">
      <w:pPr>
        <w:spacing w:after="0" w:line="240" w:lineRule="auto"/>
        <w:ind w:left="360"/>
        <w:jc w:val="both"/>
      </w:pPr>
    </w:p>
    <w:p w14:paraId="67077823" w14:textId="30574071" w:rsidR="0076656B" w:rsidRDefault="0076656B" w:rsidP="00623168">
      <w:pPr>
        <w:pStyle w:val="ListParagraph"/>
        <w:numPr>
          <w:ilvl w:val="0"/>
          <w:numId w:val="6"/>
        </w:numPr>
        <w:spacing w:after="0" w:line="240" w:lineRule="auto"/>
        <w:jc w:val="both"/>
      </w:pPr>
      <w:r w:rsidRPr="00BE4798">
        <w:rPr>
          <w:b/>
        </w:rPr>
        <w:t>Final Report/Performance Report</w:t>
      </w:r>
      <w:r w:rsidRPr="00BE4798">
        <w:t xml:space="preserve"> – Final reports from </w:t>
      </w:r>
      <w:r w:rsidRPr="009A10E5">
        <w:t xml:space="preserve">grantees are due to </w:t>
      </w:r>
      <w:r>
        <w:t>DDOT</w:t>
      </w:r>
      <w:r w:rsidRPr="009A10E5">
        <w:t xml:space="preserve"> no later than </w:t>
      </w:r>
      <w:r w:rsidR="00B50BA5">
        <w:rPr>
          <w:b/>
        </w:rPr>
        <w:t xml:space="preserve">November </w:t>
      </w:r>
      <w:r w:rsidR="00971287">
        <w:rPr>
          <w:b/>
        </w:rPr>
        <w:t>19</w:t>
      </w:r>
      <w:r w:rsidR="00245512">
        <w:rPr>
          <w:b/>
        </w:rPr>
        <w:t>,</w:t>
      </w:r>
      <w:r w:rsidRPr="009A10E5">
        <w:t xml:space="preserve"> </w:t>
      </w:r>
      <w:r w:rsidR="00B50BA5" w:rsidRPr="00B50BA5">
        <w:rPr>
          <w:b/>
        </w:rPr>
        <w:t>202</w:t>
      </w:r>
      <w:r w:rsidR="00971287">
        <w:rPr>
          <w:b/>
        </w:rPr>
        <w:t>1</w:t>
      </w:r>
      <w:r w:rsidR="00B50BA5">
        <w:t xml:space="preserve"> </w:t>
      </w:r>
      <w:r w:rsidRPr="009A10E5">
        <w:t xml:space="preserve">for activities funded in the </w:t>
      </w:r>
      <w:r w:rsidR="00971287">
        <w:t>2021</w:t>
      </w:r>
      <w:r w:rsidRPr="009A10E5">
        <w:t xml:space="preserve"> fiscal year. </w:t>
      </w:r>
      <w:r w:rsidRPr="00BE4798">
        <w:t>Final reports must include copies of publications, training reports, and any statistical data generated during grant execution. Final reports should address the following:</w:t>
      </w:r>
    </w:p>
    <w:p w14:paraId="2498D0A0" w14:textId="77777777" w:rsidR="00B503B0" w:rsidRPr="00BE4798" w:rsidRDefault="00B503B0" w:rsidP="00B503B0">
      <w:pPr>
        <w:pStyle w:val="ListParagraph"/>
        <w:spacing w:after="0" w:line="240" w:lineRule="auto"/>
        <w:jc w:val="both"/>
      </w:pPr>
    </w:p>
    <w:p w14:paraId="29BB0B92" w14:textId="70FA7C47" w:rsidR="00C4428E" w:rsidRPr="00C4428E" w:rsidRDefault="00245512" w:rsidP="00623168">
      <w:pPr>
        <w:pStyle w:val="ListParagraph"/>
        <w:numPr>
          <w:ilvl w:val="1"/>
          <w:numId w:val="6"/>
        </w:numPr>
        <w:spacing w:after="0" w:line="240" w:lineRule="auto"/>
        <w:jc w:val="both"/>
      </w:pPr>
      <w:r>
        <w:t xml:space="preserve">Quantitative and qualitative impact analysis. </w:t>
      </w:r>
      <w:r w:rsidR="00C4428E">
        <w:t>Compare a</w:t>
      </w:r>
      <w:r w:rsidR="00C4428E" w:rsidRPr="00C4428E">
        <w:t>ccomplishments to the original grant objectives.</w:t>
      </w:r>
    </w:p>
    <w:p w14:paraId="2DADA68F" w14:textId="484D1B76" w:rsidR="00245512" w:rsidRPr="00BE4798" w:rsidRDefault="00C4428E" w:rsidP="00623168">
      <w:pPr>
        <w:pStyle w:val="ListParagraph"/>
        <w:numPr>
          <w:ilvl w:val="1"/>
          <w:numId w:val="6"/>
        </w:numPr>
        <w:spacing w:after="0" w:line="240" w:lineRule="auto"/>
        <w:jc w:val="both"/>
      </w:pPr>
      <w:r w:rsidRPr="00C4428E">
        <w:t>Grant completion costs as compared to the proposal estimates.</w:t>
      </w:r>
    </w:p>
    <w:p w14:paraId="7C279637" w14:textId="77777777" w:rsidR="0076656B" w:rsidRPr="00BE4798" w:rsidRDefault="00AA5E3B" w:rsidP="00623168">
      <w:pPr>
        <w:pStyle w:val="ListParagraph"/>
        <w:numPr>
          <w:ilvl w:val="1"/>
          <w:numId w:val="6"/>
        </w:numPr>
        <w:spacing w:after="0" w:line="240" w:lineRule="auto"/>
        <w:jc w:val="both"/>
      </w:pPr>
      <w:r>
        <w:t>Describe any</w:t>
      </w:r>
      <w:r w:rsidRPr="00BE4798">
        <w:t xml:space="preserve"> </w:t>
      </w:r>
      <w:r w:rsidR="0076656B" w:rsidRPr="00BE4798">
        <w:t xml:space="preserve">unanticipated issues </w:t>
      </w:r>
      <w:r>
        <w:t xml:space="preserve">or problems which </w:t>
      </w:r>
      <w:r w:rsidR="0076656B" w:rsidRPr="00BE4798">
        <w:t>affect</w:t>
      </w:r>
      <w:r w:rsidR="0033743E">
        <w:t>ed</w:t>
      </w:r>
      <w:r w:rsidR="0076656B" w:rsidRPr="00BE4798">
        <w:t xml:space="preserve"> the grant</w:t>
      </w:r>
      <w:r w:rsidR="0033743E">
        <w:t xml:space="preserve"> implementation.</w:t>
      </w:r>
    </w:p>
    <w:p w14:paraId="35DDFF53" w14:textId="77777777" w:rsidR="0076656B" w:rsidRPr="00BE4798" w:rsidRDefault="0076656B" w:rsidP="00623168">
      <w:pPr>
        <w:pStyle w:val="ListParagraph"/>
        <w:numPr>
          <w:ilvl w:val="1"/>
          <w:numId w:val="6"/>
        </w:numPr>
        <w:spacing w:after="0" w:line="240" w:lineRule="auto"/>
        <w:jc w:val="both"/>
      </w:pPr>
      <w:r w:rsidRPr="00BE4798">
        <w:t>Third-party performance, if applicable. Include a copy of any consultant reports with the final report.</w:t>
      </w:r>
    </w:p>
    <w:p w14:paraId="2098E7AC" w14:textId="77777777" w:rsidR="00245512" w:rsidRPr="00BE4798" w:rsidRDefault="0076656B" w:rsidP="00623168">
      <w:pPr>
        <w:pStyle w:val="ListParagraph"/>
        <w:numPr>
          <w:ilvl w:val="1"/>
          <w:numId w:val="6"/>
        </w:numPr>
        <w:spacing w:after="0" w:line="240" w:lineRule="auto"/>
        <w:jc w:val="both"/>
      </w:pPr>
      <w:r w:rsidRPr="00BE4798">
        <w:t xml:space="preserve">A </w:t>
      </w:r>
      <w:r w:rsidR="0033743E">
        <w:t>complete accounting of the grant proceeds, expenditures and</w:t>
      </w:r>
      <w:r w:rsidRPr="00BE4798">
        <w:t xml:space="preserve"> identifying </w:t>
      </w:r>
      <w:r w:rsidR="0033743E">
        <w:t>any remaining grant balance</w:t>
      </w:r>
      <w:r w:rsidRPr="00BE4798">
        <w:t>.</w:t>
      </w:r>
    </w:p>
    <w:p w14:paraId="24FC8721" w14:textId="77777777" w:rsidR="0076656B" w:rsidRPr="00BE4798" w:rsidRDefault="0076656B" w:rsidP="0076656B">
      <w:pPr>
        <w:spacing w:after="0" w:line="240" w:lineRule="auto"/>
        <w:jc w:val="both"/>
        <w:rPr>
          <w:b/>
        </w:rPr>
      </w:pPr>
    </w:p>
    <w:p w14:paraId="45800E2A" w14:textId="223998FB" w:rsidR="0076656B" w:rsidRDefault="00245512" w:rsidP="00971287">
      <w:pPr>
        <w:spacing w:after="0" w:line="276" w:lineRule="auto"/>
        <w:rPr>
          <w:b/>
          <w:i/>
        </w:rPr>
      </w:pPr>
      <w:r>
        <w:rPr>
          <w:b/>
          <w:i/>
        </w:rPr>
        <w:t>M</w:t>
      </w:r>
      <w:r w:rsidR="0076656B" w:rsidRPr="00BE4798">
        <w:rPr>
          <w:b/>
          <w:i/>
        </w:rPr>
        <w:t xml:space="preserve">onitoring: </w:t>
      </w:r>
    </w:p>
    <w:p w14:paraId="5CAC40DD" w14:textId="77777777" w:rsidR="0076656B" w:rsidRPr="00BE4798" w:rsidRDefault="008E4F60" w:rsidP="0076656B">
      <w:pPr>
        <w:pStyle w:val="Default"/>
        <w:jc w:val="both"/>
        <w:rPr>
          <w:rFonts w:asciiTheme="minorHAnsi" w:hAnsiTheme="minorHAnsi"/>
          <w:sz w:val="22"/>
          <w:szCs w:val="22"/>
        </w:rPr>
      </w:pPr>
      <w:r>
        <w:rPr>
          <w:rFonts w:asciiTheme="minorHAnsi" w:hAnsiTheme="minorHAnsi"/>
          <w:sz w:val="22"/>
          <w:szCs w:val="22"/>
        </w:rPr>
        <w:t>DDOT will monitor all grantees.</w:t>
      </w:r>
      <w:r w:rsidR="0076656B" w:rsidRPr="00BE4798">
        <w:rPr>
          <w:rFonts w:asciiTheme="minorHAnsi" w:hAnsiTheme="minorHAnsi"/>
          <w:sz w:val="22"/>
          <w:szCs w:val="22"/>
        </w:rPr>
        <w:t xml:space="preserve"> Monitoring may involve observation, interviews, collecting and reviewing reports, documents, and data, </w:t>
      </w:r>
      <w:r>
        <w:rPr>
          <w:rFonts w:asciiTheme="minorHAnsi" w:hAnsiTheme="minorHAnsi"/>
          <w:sz w:val="22"/>
          <w:szCs w:val="22"/>
        </w:rPr>
        <w:t>etc</w:t>
      </w:r>
      <w:r w:rsidR="0076656B" w:rsidRPr="00BE4798">
        <w:rPr>
          <w:rFonts w:asciiTheme="minorHAnsi" w:hAnsiTheme="minorHAnsi"/>
          <w:sz w:val="22"/>
          <w:szCs w:val="22"/>
        </w:rPr>
        <w:t xml:space="preserve">. Monitoring efforts </w:t>
      </w:r>
      <w:r>
        <w:rPr>
          <w:rFonts w:asciiTheme="minorHAnsi" w:hAnsiTheme="minorHAnsi"/>
          <w:sz w:val="22"/>
          <w:szCs w:val="22"/>
        </w:rPr>
        <w:t>are intended</w:t>
      </w:r>
      <w:r w:rsidR="0076656B" w:rsidRPr="00BE4798">
        <w:rPr>
          <w:rFonts w:asciiTheme="minorHAnsi" w:hAnsiTheme="minorHAnsi"/>
          <w:sz w:val="22"/>
          <w:szCs w:val="22"/>
        </w:rPr>
        <w:t xml:space="preserve"> to determine generally the grantee’s level of compliance with District requirements and specifically whether the grantee’s operational, financial and management systems and practices are adequate to account for program funds in accordance with District requirements. </w:t>
      </w:r>
    </w:p>
    <w:p w14:paraId="574155CB" w14:textId="77777777" w:rsidR="0076656B" w:rsidRPr="00BE4798" w:rsidRDefault="0076656B" w:rsidP="0076656B">
      <w:pPr>
        <w:spacing w:after="0" w:line="240" w:lineRule="auto"/>
        <w:jc w:val="both"/>
        <w:rPr>
          <w:b/>
        </w:rPr>
      </w:pPr>
    </w:p>
    <w:p w14:paraId="00854217" w14:textId="77777777" w:rsidR="0076656B" w:rsidRPr="00BE4798" w:rsidRDefault="0076656B" w:rsidP="0076656B">
      <w:pPr>
        <w:spacing w:after="0" w:line="240" w:lineRule="auto"/>
        <w:jc w:val="both"/>
        <w:rPr>
          <w:b/>
          <w:i/>
        </w:rPr>
      </w:pPr>
      <w:r w:rsidRPr="00BE4798">
        <w:rPr>
          <w:b/>
          <w:i/>
        </w:rPr>
        <w:t>Project Records:</w:t>
      </w:r>
    </w:p>
    <w:p w14:paraId="13450AB4" w14:textId="77777777" w:rsidR="0076656B" w:rsidRDefault="0076656B" w:rsidP="0076656B">
      <w:pPr>
        <w:spacing w:after="0" w:line="240" w:lineRule="auto"/>
        <w:jc w:val="both"/>
      </w:pPr>
      <w:r w:rsidRPr="00BE4798">
        <w:t xml:space="preserve">A complete record of this project must be retained by the grantee for three (3) full years after the end of the project period. If any audit is in progress at the three (3) year mark, the record shall be retained until completion of the audit. This record must include accounting records of all costs </w:t>
      </w:r>
      <w:r w:rsidR="00787B0C">
        <w:t>incurred</w:t>
      </w:r>
      <w:r w:rsidR="00787B0C" w:rsidRPr="00BE4798">
        <w:t xml:space="preserve"> </w:t>
      </w:r>
      <w:r w:rsidRPr="00BE4798">
        <w:t>on this project, including supplies, services, travel, personnel, and capital equipment (defined as costing more than $5,000 and a life or more than 1 year), time reports for personnel working on this project, copies of reports submitted to DDOT, and all project applications and adjustments.</w:t>
      </w:r>
    </w:p>
    <w:p w14:paraId="39ECE4F2" w14:textId="26529785" w:rsidR="00FE50B2" w:rsidRDefault="00FE50B2" w:rsidP="0076656B">
      <w:pPr>
        <w:spacing w:after="0" w:line="240" w:lineRule="auto"/>
        <w:jc w:val="both"/>
      </w:pPr>
    </w:p>
    <w:p w14:paraId="3ACB2DF1" w14:textId="77777777" w:rsidR="00E64595" w:rsidRDefault="00E64595" w:rsidP="0076656B">
      <w:pPr>
        <w:spacing w:after="0" w:line="240" w:lineRule="auto"/>
        <w:jc w:val="both"/>
      </w:pPr>
    </w:p>
    <w:p w14:paraId="79D985D4" w14:textId="77777777" w:rsidR="00E64595" w:rsidRDefault="00E64595" w:rsidP="0076656B">
      <w:pPr>
        <w:spacing w:after="0" w:line="240" w:lineRule="auto"/>
        <w:jc w:val="both"/>
      </w:pPr>
    </w:p>
    <w:p w14:paraId="1DFE6F2E" w14:textId="77777777" w:rsidR="00E64595" w:rsidRDefault="00E64595" w:rsidP="0076656B">
      <w:pPr>
        <w:spacing w:after="0" w:line="240" w:lineRule="auto"/>
        <w:jc w:val="both"/>
      </w:pPr>
    </w:p>
    <w:p w14:paraId="0FFBBC4B" w14:textId="77777777" w:rsidR="00E64595" w:rsidRDefault="00E64595" w:rsidP="0076656B">
      <w:pPr>
        <w:spacing w:after="0" w:line="240" w:lineRule="auto"/>
        <w:jc w:val="both"/>
      </w:pPr>
    </w:p>
    <w:p w14:paraId="2BD06CAA" w14:textId="77777777" w:rsidR="00E64595" w:rsidRDefault="00E64595" w:rsidP="0076656B">
      <w:pPr>
        <w:spacing w:after="0" w:line="240" w:lineRule="auto"/>
        <w:jc w:val="both"/>
      </w:pPr>
    </w:p>
    <w:p w14:paraId="4F9D25C4" w14:textId="477342A4" w:rsidR="0076656B" w:rsidRPr="00BE4798" w:rsidRDefault="0076656B" w:rsidP="0076656B">
      <w:pPr>
        <w:spacing w:after="0" w:line="240" w:lineRule="auto"/>
        <w:jc w:val="both"/>
      </w:pPr>
      <w:r w:rsidRPr="00BE4798">
        <w:rPr>
          <w:rFonts w:cs="Arial"/>
          <w:bCs/>
          <w:noProof/>
        </w:rPr>
        <w:lastRenderedPageBreak/>
        <mc:AlternateContent>
          <mc:Choice Requires="wps">
            <w:drawing>
              <wp:anchor distT="0" distB="0" distL="114300" distR="114300" simplePos="0" relativeHeight="251661312" behindDoc="1" locked="0" layoutInCell="1" allowOverlap="1" wp14:anchorId="0AD89399" wp14:editId="31A308BC">
                <wp:simplePos x="0" y="0"/>
                <wp:positionH relativeFrom="column">
                  <wp:posOffset>-13467</wp:posOffset>
                </wp:positionH>
                <wp:positionV relativeFrom="paragraph">
                  <wp:posOffset>130175</wp:posOffset>
                </wp:positionV>
                <wp:extent cx="6096000" cy="317500"/>
                <wp:effectExtent l="19050" t="19050" r="38100" b="444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F93012" w14:textId="77777777" w:rsidR="006C0057" w:rsidRPr="00E0784E" w:rsidRDefault="006C0057" w:rsidP="0076656B">
                            <w:pPr>
                              <w:rPr>
                                <w:b/>
                              </w:rPr>
                            </w:pPr>
                            <w:r>
                              <w:rPr>
                                <w:b/>
                              </w:rPr>
                              <w:t>REPORTING AND PROJECT RECORDS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89399" id="Rectangle 14" o:spid="_x0000_s1032" style="position:absolute;left:0;text-align:left;margin-left:-1.05pt;margin-top:10.25pt;width:480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u5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x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" fillcolor="#17365d" strokeweight="5pt">
                <v:stroke linestyle="thickThin"/>
                <v:shadow color="#868686"/>
                <v:textbox>
                  <w:txbxContent>
                    <w:p w14:paraId="03F93012" w14:textId="77777777" w:rsidR="006C0057" w:rsidRPr="00E0784E" w:rsidRDefault="006C0057" w:rsidP="0076656B">
                      <w:pPr>
                        <w:rPr>
                          <w:b/>
                        </w:rPr>
                      </w:pPr>
                      <w:r>
                        <w:rPr>
                          <w:b/>
                        </w:rPr>
                        <w:t>REPORTING AND PROJECT RECORDS SECTIONS</w:t>
                      </w:r>
                    </w:p>
                  </w:txbxContent>
                </v:textbox>
              </v:rect>
            </w:pict>
          </mc:Fallback>
        </mc:AlternateContent>
      </w:r>
    </w:p>
    <w:p w14:paraId="5ABEAED6" w14:textId="77777777" w:rsidR="0076656B" w:rsidRPr="00BE4798" w:rsidRDefault="0076656B" w:rsidP="0076656B">
      <w:pPr>
        <w:spacing w:after="0" w:line="240" w:lineRule="auto"/>
        <w:jc w:val="both"/>
        <w:rPr>
          <w:b/>
        </w:rPr>
      </w:pPr>
    </w:p>
    <w:p w14:paraId="60463164" w14:textId="77777777" w:rsidR="0076656B" w:rsidRPr="00BE4798" w:rsidRDefault="0076656B" w:rsidP="0076656B">
      <w:pPr>
        <w:spacing w:after="0" w:line="240" w:lineRule="auto"/>
        <w:jc w:val="both"/>
        <w:rPr>
          <w:b/>
        </w:rPr>
      </w:pPr>
    </w:p>
    <w:p w14:paraId="7FE1A782" w14:textId="77777777" w:rsidR="0076656B" w:rsidRPr="00BE4798" w:rsidRDefault="0076656B" w:rsidP="0076656B">
      <w:pPr>
        <w:spacing w:after="0" w:line="240" w:lineRule="auto"/>
        <w:jc w:val="both"/>
        <w:rPr>
          <w:b/>
        </w:rPr>
      </w:pPr>
      <w:r w:rsidRPr="00BE4798">
        <w:rPr>
          <w:b/>
        </w:rPr>
        <w:t>Grant Award Schedule</w:t>
      </w:r>
    </w:p>
    <w:p w14:paraId="0EE432CC" w14:textId="4AB268F5" w:rsidR="0076656B" w:rsidRPr="00E64595" w:rsidRDefault="008E4F60" w:rsidP="00623168">
      <w:pPr>
        <w:pStyle w:val="ListParagraph"/>
        <w:numPr>
          <w:ilvl w:val="0"/>
          <w:numId w:val="6"/>
        </w:numPr>
        <w:spacing w:after="0" w:line="240" w:lineRule="auto"/>
        <w:jc w:val="both"/>
      </w:pPr>
      <w:r w:rsidRPr="008E4F60">
        <w:t xml:space="preserve">Grant </w:t>
      </w:r>
      <w:r w:rsidRPr="00E64595">
        <w:t xml:space="preserve">Application Open: </w:t>
      </w:r>
      <w:r w:rsidR="00E64595" w:rsidRPr="00E64595">
        <w:t>May 15</w:t>
      </w:r>
      <w:r w:rsidR="00B50BA5" w:rsidRPr="00E64595">
        <w:t>, 202</w:t>
      </w:r>
      <w:r w:rsidR="00971287" w:rsidRPr="00E64595">
        <w:t>1</w:t>
      </w:r>
      <w:r w:rsidR="00481AC0" w:rsidRPr="00E64595">
        <w:t>.</w:t>
      </w:r>
    </w:p>
    <w:p w14:paraId="637D664B" w14:textId="7BCFEEB2" w:rsidR="0076656B" w:rsidRPr="00E64595" w:rsidRDefault="0076656B" w:rsidP="00623168">
      <w:pPr>
        <w:pStyle w:val="ListParagraph"/>
        <w:numPr>
          <w:ilvl w:val="0"/>
          <w:numId w:val="6"/>
        </w:numPr>
        <w:spacing w:after="0" w:line="240" w:lineRule="auto"/>
        <w:jc w:val="both"/>
      </w:pPr>
      <w:r w:rsidRPr="00E64595">
        <w:t xml:space="preserve">Proposals Due: </w:t>
      </w:r>
      <w:r w:rsidR="00E64595" w:rsidRPr="00E64595">
        <w:t>June 4</w:t>
      </w:r>
      <w:r w:rsidR="00B50BA5" w:rsidRPr="00E64595">
        <w:t>, 202</w:t>
      </w:r>
      <w:r w:rsidR="00971287" w:rsidRPr="00E64595">
        <w:t>1</w:t>
      </w:r>
      <w:r w:rsidR="00581553" w:rsidRPr="00E64595">
        <w:t xml:space="preserve">, </w:t>
      </w:r>
      <w:r w:rsidR="00327854" w:rsidRPr="00E64595">
        <w:t xml:space="preserve">no later than </w:t>
      </w:r>
      <w:r w:rsidR="00581553" w:rsidRPr="00E64595">
        <w:t>5:30 PM EDT</w:t>
      </w:r>
      <w:r w:rsidR="00481AC0" w:rsidRPr="00E64595">
        <w:t>.</w:t>
      </w:r>
    </w:p>
    <w:p w14:paraId="5CCA2F33" w14:textId="4F728405" w:rsidR="0076656B" w:rsidRPr="00E64595" w:rsidRDefault="0076656B" w:rsidP="00623168">
      <w:pPr>
        <w:pStyle w:val="ListParagraph"/>
        <w:numPr>
          <w:ilvl w:val="0"/>
          <w:numId w:val="6"/>
        </w:numPr>
        <w:spacing w:after="0" w:line="240" w:lineRule="auto"/>
        <w:jc w:val="both"/>
      </w:pPr>
      <w:r w:rsidRPr="00E64595">
        <w:t xml:space="preserve">Notification of </w:t>
      </w:r>
      <w:r w:rsidR="006C58C1" w:rsidRPr="00E64595">
        <w:t>Grant Awards</w:t>
      </w:r>
      <w:r w:rsidRPr="00E64595">
        <w:t xml:space="preserve">: </w:t>
      </w:r>
      <w:r w:rsidR="00E64595" w:rsidRPr="00E64595">
        <w:t>July</w:t>
      </w:r>
      <w:r w:rsidR="00971287" w:rsidRPr="00E64595">
        <w:t xml:space="preserve"> </w:t>
      </w:r>
      <w:r w:rsidR="00B50BA5" w:rsidRPr="00E64595">
        <w:t>202</w:t>
      </w:r>
      <w:r w:rsidR="00971287" w:rsidRPr="00E64595">
        <w:t>1</w:t>
      </w:r>
      <w:r w:rsidR="00481AC0" w:rsidRPr="00E64595">
        <w:t>.</w:t>
      </w:r>
    </w:p>
    <w:p w14:paraId="53819D34" w14:textId="4BB8B214" w:rsidR="00C4428E" w:rsidRPr="00481AC0" w:rsidRDefault="00481AC0" w:rsidP="00623168">
      <w:pPr>
        <w:pStyle w:val="ListParagraph"/>
        <w:numPr>
          <w:ilvl w:val="0"/>
          <w:numId w:val="6"/>
        </w:numPr>
      </w:pPr>
      <w:r w:rsidRPr="00E64595">
        <w:t xml:space="preserve">Selected grantees will be required to enter </w:t>
      </w:r>
      <w:r w:rsidRPr="00481AC0">
        <w:t>into a grant agreement with DDO</w:t>
      </w:r>
      <w:r w:rsidR="00C4428E">
        <w:t>T.</w:t>
      </w:r>
    </w:p>
    <w:p w14:paraId="72DA0278"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62336" behindDoc="1" locked="0" layoutInCell="1" allowOverlap="1" wp14:anchorId="5692D7F5" wp14:editId="5A73ACAA">
                <wp:simplePos x="0" y="0"/>
                <wp:positionH relativeFrom="column">
                  <wp:posOffset>-12700</wp:posOffset>
                </wp:positionH>
                <wp:positionV relativeFrom="paragraph">
                  <wp:posOffset>158750</wp:posOffset>
                </wp:positionV>
                <wp:extent cx="6096000" cy="317500"/>
                <wp:effectExtent l="19050" t="19050" r="38100" b="444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E482A" w14:textId="77777777" w:rsidR="006C0057" w:rsidRPr="00E0784E" w:rsidRDefault="006C0057" w:rsidP="0076656B">
                            <w:pPr>
                              <w:rPr>
                                <w:b/>
                              </w:rPr>
                            </w:pPr>
                            <w:r>
                              <w:rPr>
                                <w:b/>
                              </w:rPr>
                              <w:t>GRANT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D7F5" id="Rectangle 16" o:spid="_x0000_s1033" style="position:absolute;left:0;text-align:left;margin-left:-1pt;margin-top:12.5pt;width:480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jO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p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" fillcolor="#17365d" strokeweight="5pt">
                <v:stroke linestyle="thickThin"/>
                <v:shadow color="#868686"/>
                <v:textbox>
                  <w:txbxContent>
                    <w:p w14:paraId="1D2E482A" w14:textId="77777777" w:rsidR="006C0057" w:rsidRPr="00E0784E" w:rsidRDefault="006C0057" w:rsidP="0076656B">
                      <w:pPr>
                        <w:rPr>
                          <w:b/>
                        </w:rPr>
                      </w:pPr>
                      <w:r>
                        <w:rPr>
                          <w:b/>
                        </w:rPr>
                        <w:t>GRANT APPLICATION FORM</w:t>
                      </w:r>
                    </w:p>
                  </w:txbxContent>
                </v:textbox>
              </v:rect>
            </w:pict>
          </mc:Fallback>
        </mc:AlternateContent>
      </w:r>
    </w:p>
    <w:p w14:paraId="309DBABE" w14:textId="77777777" w:rsidR="0076656B" w:rsidRPr="00BE4798" w:rsidRDefault="0076656B" w:rsidP="0076656B">
      <w:pPr>
        <w:jc w:val="both"/>
        <w:rPr>
          <w:rFonts w:cs="Arial"/>
          <w:iCs/>
        </w:rPr>
      </w:pPr>
    </w:p>
    <w:p w14:paraId="7F1F7A2A" w14:textId="0665409D" w:rsidR="00FE50B2" w:rsidRDefault="0076656B" w:rsidP="00971287">
      <w:pPr>
        <w:spacing w:before="120" w:line="240" w:lineRule="auto"/>
        <w:jc w:val="both"/>
        <w:rPr>
          <w:rFonts w:ascii="Arial" w:hAnsi="Arial" w:cs="Arial"/>
          <w:b/>
          <w:bCs/>
          <w:kern w:val="12"/>
          <w:sz w:val="36"/>
          <w:szCs w:val="36"/>
        </w:rPr>
      </w:pPr>
      <w:r w:rsidRPr="00BE4798">
        <w:rPr>
          <w:rFonts w:cs="Arial"/>
          <w:iCs/>
        </w:rPr>
        <w:t xml:space="preserve">All applications are required to submit a Grant Application with all the requirements and signatures included in </w:t>
      </w:r>
      <w:r w:rsidRPr="008E4F60">
        <w:rPr>
          <w:rFonts w:cs="Arial"/>
          <w:iCs/>
        </w:rPr>
        <w:t xml:space="preserve">Sections 1, 2, and 3. Failure to comply will result in your application being disregarded. Applications are </w:t>
      </w:r>
      <w:r w:rsidRPr="00E64595">
        <w:rPr>
          <w:rFonts w:cs="Arial"/>
          <w:iCs/>
        </w:rPr>
        <w:t xml:space="preserve">due on </w:t>
      </w:r>
      <w:r w:rsidR="00E64595" w:rsidRPr="00E64595">
        <w:t>Friday, June 4</w:t>
      </w:r>
      <w:r w:rsidR="00B50BA5" w:rsidRPr="00E64595">
        <w:rPr>
          <w:rFonts w:cs="Arial"/>
          <w:iCs/>
        </w:rPr>
        <w:t>, 202</w:t>
      </w:r>
      <w:r w:rsidR="00971287" w:rsidRPr="00E64595">
        <w:rPr>
          <w:rFonts w:cs="Arial"/>
          <w:iCs/>
        </w:rPr>
        <w:t>1</w:t>
      </w:r>
      <w:r w:rsidR="00C4428E" w:rsidRPr="00E64595">
        <w:rPr>
          <w:rFonts w:cs="Arial"/>
          <w:iCs/>
        </w:rPr>
        <w:t xml:space="preserve"> </w:t>
      </w:r>
      <w:r w:rsidRPr="008E4F60">
        <w:rPr>
          <w:rFonts w:cs="Arial"/>
          <w:iCs/>
        </w:rPr>
        <w:t xml:space="preserve">to DDOT </w:t>
      </w:r>
      <w:r w:rsidR="00971287">
        <w:rPr>
          <w:rFonts w:cs="Arial"/>
          <w:iCs/>
        </w:rPr>
        <w:t>by</w:t>
      </w:r>
      <w:r w:rsidRPr="008E4F60">
        <w:rPr>
          <w:rFonts w:cs="Arial"/>
          <w:iCs/>
        </w:rPr>
        <w:t xml:space="preserve"> e</w:t>
      </w:r>
      <w:r w:rsidR="008E4F60">
        <w:rPr>
          <w:rFonts w:cs="Arial"/>
          <w:iCs/>
        </w:rPr>
        <w:t>-</w:t>
      </w:r>
      <w:r w:rsidRPr="008E4F60">
        <w:rPr>
          <w:rFonts w:cs="Arial"/>
          <w:iCs/>
        </w:rPr>
        <w:t xml:space="preserve">mail to </w:t>
      </w:r>
      <w:r w:rsidR="00971287">
        <w:t>Kimberly.vacca</w:t>
      </w:r>
      <w:r w:rsidR="00B50BA5">
        <w:t>@dc.gov.</w:t>
      </w:r>
      <w:r>
        <w:rPr>
          <w:rFonts w:cs="Arial"/>
          <w:iCs/>
        </w:rPr>
        <w:t xml:space="preserve"> </w:t>
      </w:r>
      <w:r w:rsidR="008E4F60">
        <w:rPr>
          <w:rFonts w:cs="Arial"/>
          <w:iCs/>
        </w:rPr>
        <w:t xml:space="preserve"> </w:t>
      </w:r>
      <w:r w:rsidR="00C4428E">
        <w:rPr>
          <w:rFonts w:cs="Arial"/>
          <w:iCs/>
        </w:rPr>
        <w:t xml:space="preserve">Late applications will not be considered.  </w:t>
      </w:r>
    </w:p>
    <w:p w14:paraId="630852A6" w14:textId="77777777" w:rsidR="00FE50B2" w:rsidRDefault="00FE50B2" w:rsidP="0076656B">
      <w:pPr>
        <w:spacing w:after="0" w:line="240" w:lineRule="auto"/>
        <w:jc w:val="center"/>
        <w:rPr>
          <w:rFonts w:ascii="Arial" w:hAnsi="Arial" w:cs="Arial"/>
          <w:b/>
          <w:bCs/>
          <w:kern w:val="12"/>
          <w:sz w:val="36"/>
          <w:szCs w:val="36"/>
        </w:rPr>
      </w:pPr>
    </w:p>
    <w:p w14:paraId="2552D2AB" w14:textId="77777777" w:rsidR="00FE50B2" w:rsidRDefault="00FE50B2" w:rsidP="0076656B">
      <w:pPr>
        <w:spacing w:after="0" w:line="240" w:lineRule="auto"/>
        <w:jc w:val="center"/>
        <w:rPr>
          <w:rFonts w:ascii="Arial" w:hAnsi="Arial" w:cs="Arial"/>
          <w:b/>
          <w:bCs/>
          <w:kern w:val="12"/>
          <w:sz w:val="36"/>
          <w:szCs w:val="36"/>
        </w:rPr>
      </w:pPr>
    </w:p>
    <w:p w14:paraId="4B0AF5E4" w14:textId="77777777" w:rsidR="00FE50B2" w:rsidRDefault="00FE50B2" w:rsidP="0076656B">
      <w:pPr>
        <w:spacing w:after="0" w:line="240" w:lineRule="auto"/>
        <w:jc w:val="center"/>
        <w:rPr>
          <w:rFonts w:ascii="Arial" w:hAnsi="Arial" w:cs="Arial"/>
          <w:b/>
          <w:bCs/>
          <w:kern w:val="12"/>
          <w:sz w:val="36"/>
          <w:szCs w:val="36"/>
        </w:rPr>
      </w:pPr>
    </w:p>
    <w:p w14:paraId="41C75462" w14:textId="77777777" w:rsidR="00FE50B2" w:rsidRDefault="00FE50B2" w:rsidP="0076656B">
      <w:pPr>
        <w:spacing w:after="0" w:line="240" w:lineRule="auto"/>
        <w:jc w:val="center"/>
        <w:rPr>
          <w:rFonts w:ascii="Arial" w:hAnsi="Arial" w:cs="Arial"/>
          <w:b/>
          <w:bCs/>
          <w:kern w:val="12"/>
          <w:sz w:val="36"/>
          <w:szCs w:val="36"/>
        </w:rPr>
      </w:pPr>
    </w:p>
    <w:p w14:paraId="02AF141C" w14:textId="77777777" w:rsidR="00FE50B2" w:rsidRDefault="00FE50B2" w:rsidP="0076656B">
      <w:pPr>
        <w:spacing w:after="0" w:line="240" w:lineRule="auto"/>
        <w:jc w:val="center"/>
        <w:rPr>
          <w:rFonts w:ascii="Arial" w:hAnsi="Arial" w:cs="Arial"/>
          <w:b/>
          <w:bCs/>
          <w:kern w:val="12"/>
          <w:sz w:val="36"/>
          <w:szCs w:val="36"/>
        </w:rPr>
      </w:pPr>
    </w:p>
    <w:p w14:paraId="3AF1DD72" w14:textId="77777777" w:rsidR="00FE50B2" w:rsidRDefault="00FE50B2" w:rsidP="0076656B">
      <w:pPr>
        <w:spacing w:after="0" w:line="240" w:lineRule="auto"/>
        <w:jc w:val="center"/>
        <w:rPr>
          <w:rFonts w:ascii="Arial" w:hAnsi="Arial" w:cs="Arial"/>
          <w:b/>
          <w:bCs/>
          <w:kern w:val="12"/>
          <w:sz w:val="36"/>
          <w:szCs w:val="36"/>
        </w:rPr>
      </w:pPr>
    </w:p>
    <w:p w14:paraId="21438A01" w14:textId="77777777" w:rsidR="00FE50B2" w:rsidRDefault="00FE50B2" w:rsidP="0076656B">
      <w:pPr>
        <w:spacing w:after="0" w:line="240" w:lineRule="auto"/>
        <w:jc w:val="center"/>
        <w:rPr>
          <w:rFonts w:ascii="Arial" w:hAnsi="Arial" w:cs="Arial"/>
          <w:b/>
          <w:bCs/>
          <w:kern w:val="12"/>
          <w:sz w:val="36"/>
          <w:szCs w:val="36"/>
        </w:rPr>
      </w:pPr>
    </w:p>
    <w:p w14:paraId="1CEA3DDA" w14:textId="77777777" w:rsidR="00B76DC7" w:rsidRDefault="00B76DC7">
      <w:pPr>
        <w:spacing w:line="276" w:lineRule="auto"/>
        <w:rPr>
          <w:rFonts w:ascii="Arial" w:hAnsi="Arial" w:cs="Arial"/>
          <w:b/>
          <w:bCs/>
          <w:kern w:val="12"/>
          <w:sz w:val="36"/>
          <w:szCs w:val="36"/>
        </w:rPr>
      </w:pPr>
      <w:r>
        <w:rPr>
          <w:rFonts w:ascii="Arial" w:hAnsi="Arial" w:cs="Arial"/>
          <w:b/>
          <w:bCs/>
          <w:kern w:val="12"/>
          <w:sz w:val="36"/>
          <w:szCs w:val="36"/>
        </w:rPr>
        <w:br w:type="page"/>
      </w:r>
    </w:p>
    <w:p w14:paraId="0033DE6B" w14:textId="01FB3343" w:rsidR="0076656B" w:rsidRDefault="00FE50B2" w:rsidP="0076656B">
      <w:pPr>
        <w:spacing w:after="0" w:line="240" w:lineRule="auto"/>
        <w:jc w:val="center"/>
        <w:rPr>
          <w:rFonts w:ascii="Arial" w:hAnsi="Arial" w:cs="Arial"/>
          <w:b/>
          <w:bCs/>
          <w:kern w:val="12"/>
          <w:sz w:val="36"/>
          <w:szCs w:val="36"/>
        </w:rPr>
      </w:pPr>
      <w:r>
        <w:rPr>
          <w:rFonts w:ascii="Arial" w:hAnsi="Arial" w:cs="Arial"/>
          <w:b/>
          <w:bCs/>
          <w:kern w:val="12"/>
          <w:sz w:val="36"/>
          <w:szCs w:val="36"/>
        </w:rPr>
        <w:lastRenderedPageBreak/>
        <w:t>Open Streets</w:t>
      </w:r>
    </w:p>
    <w:p w14:paraId="60E86498" w14:textId="7FE5B33A" w:rsidR="0076656B" w:rsidRPr="00D5693F" w:rsidRDefault="00B50BA5" w:rsidP="0076656B">
      <w:pPr>
        <w:spacing w:after="0" w:line="240" w:lineRule="auto"/>
        <w:jc w:val="center"/>
        <w:rPr>
          <w:kern w:val="12"/>
        </w:rPr>
      </w:pPr>
      <w:r>
        <w:rPr>
          <w:rFonts w:ascii="Arial" w:hAnsi="Arial" w:cs="Arial"/>
          <w:b/>
          <w:bCs/>
          <w:kern w:val="12"/>
          <w:sz w:val="36"/>
          <w:szCs w:val="36"/>
        </w:rPr>
        <w:t>FY202</w:t>
      </w:r>
      <w:r w:rsidR="00971287">
        <w:rPr>
          <w:rFonts w:ascii="Arial" w:hAnsi="Arial" w:cs="Arial"/>
          <w:b/>
          <w:bCs/>
          <w:kern w:val="12"/>
          <w:sz w:val="36"/>
          <w:szCs w:val="36"/>
        </w:rPr>
        <w:t>1</w:t>
      </w:r>
      <w:r w:rsidR="00E64595">
        <w:rPr>
          <w:rFonts w:ascii="Arial" w:hAnsi="Arial" w:cs="Arial"/>
          <w:b/>
          <w:bCs/>
          <w:kern w:val="12"/>
          <w:sz w:val="36"/>
          <w:szCs w:val="36"/>
        </w:rPr>
        <w:t xml:space="preserve"> </w:t>
      </w:r>
      <w:r w:rsidR="0076656B">
        <w:rPr>
          <w:rFonts w:ascii="Arial" w:hAnsi="Arial" w:cs="Arial"/>
          <w:b/>
          <w:bCs/>
          <w:kern w:val="12"/>
          <w:sz w:val="36"/>
          <w:szCs w:val="36"/>
        </w:rPr>
        <w:t>Grant Application</w:t>
      </w:r>
    </w:p>
    <w:p w14:paraId="4E67FE20" w14:textId="77777777" w:rsidR="00B828BE" w:rsidRDefault="00B828BE" w:rsidP="00B828BE">
      <w:pPr>
        <w:spacing w:after="0" w:line="240" w:lineRule="auto"/>
        <w:jc w:val="center"/>
        <w:rPr>
          <w:rFonts w:ascii="Arial" w:hAnsi="Arial" w:cs="Arial"/>
          <w:i/>
          <w:iCs/>
        </w:rPr>
      </w:pPr>
    </w:p>
    <w:p w14:paraId="068CF0DD" w14:textId="77777777" w:rsidR="0076656B" w:rsidRDefault="00B828BE" w:rsidP="00B828BE">
      <w:pPr>
        <w:spacing w:after="0" w:line="240" w:lineRule="auto"/>
        <w:jc w:val="center"/>
        <w:rPr>
          <w:rFonts w:ascii="Arial" w:hAnsi="Arial" w:cs="Arial"/>
          <w:i/>
          <w:iCs/>
        </w:rPr>
      </w:pPr>
      <w:r>
        <w:rPr>
          <w:rFonts w:ascii="Arial" w:hAnsi="Arial" w:cs="Arial"/>
          <w:i/>
          <w:iCs/>
        </w:rPr>
        <w:t xml:space="preserve">District </w:t>
      </w:r>
      <w:r w:rsidR="0076656B">
        <w:rPr>
          <w:rFonts w:ascii="Arial" w:hAnsi="Arial" w:cs="Arial"/>
          <w:i/>
          <w:iCs/>
        </w:rPr>
        <w:t>Department of Transportation</w:t>
      </w:r>
    </w:p>
    <w:p w14:paraId="6800FC97" w14:textId="7C52E730" w:rsidR="0076656B" w:rsidRPr="009A10E5" w:rsidRDefault="00FE50B2" w:rsidP="00B828BE">
      <w:pPr>
        <w:spacing w:after="0" w:line="240" w:lineRule="auto"/>
        <w:jc w:val="center"/>
        <w:rPr>
          <w:rFonts w:ascii="Arial" w:hAnsi="Arial" w:cs="Arial"/>
          <w:i/>
          <w:iCs/>
        </w:rPr>
      </w:pPr>
      <w:r>
        <w:rPr>
          <w:rFonts w:ascii="Arial" w:hAnsi="Arial" w:cs="Arial"/>
        </w:rPr>
        <w:t>Planning and Sustainability Division</w:t>
      </w:r>
    </w:p>
    <w:p w14:paraId="08E71070" w14:textId="593EC008" w:rsidR="0076656B" w:rsidRPr="009A10E5" w:rsidRDefault="00971287" w:rsidP="00B828BE">
      <w:pPr>
        <w:spacing w:after="0" w:line="240" w:lineRule="auto"/>
        <w:jc w:val="center"/>
        <w:rPr>
          <w:rFonts w:ascii="Arial" w:hAnsi="Arial" w:cs="Arial"/>
          <w:i/>
          <w:iCs/>
        </w:rPr>
      </w:pPr>
      <w:r>
        <w:rPr>
          <w:rFonts w:ascii="Arial" w:hAnsi="Arial" w:cs="Arial"/>
        </w:rPr>
        <w:t>250</w:t>
      </w:r>
      <w:r w:rsidR="0076656B" w:rsidRPr="009A10E5">
        <w:rPr>
          <w:rFonts w:ascii="Arial" w:hAnsi="Arial" w:cs="Arial"/>
        </w:rPr>
        <w:t xml:space="preserve"> M St SE, Washington, DC  20003</w:t>
      </w:r>
    </w:p>
    <w:p w14:paraId="236E5B87" w14:textId="6D50D0AE" w:rsidR="0076656B" w:rsidRDefault="0076656B" w:rsidP="00B828BE">
      <w:pPr>
        <w:pBdr>
          <w:bottom w:val="single" w:sz="2" w:space="1" w:color="000000"/>
        </w:pBdr>
        <w:spacing w:after="0" w:line="240" w:lineRule="auto"/>
        <w:jc w:val="center"/>
        <w:rPr>
          <w:rFonts w:ascii="Arial" w:hAnsi="Arial" w:cs="Arial"/>
          <w:color w:val="000000"/>
        </w:rPr>
      </w:pPr>
      <w:r w:rsidRPr="0076656B">
        <w:rPr>
          <w:rFonts w:ascii="Arial" w:hAnsi="Arial" w:cs="Arial"/>
        </w:rPr>
        <w:t xml:space="preserve">PHONE </w:t>
      </w:r>
      <w:r w:rsidRPr="0076656B">
        <w:rPr>
          <w:rFonts w:ascii="Arial" w:hAnsi="Arial" w:cs="Arial"/>
          <w:color w:val="000000"/>
        </w:rPr>
        <w:t>202.</w:t>
      </w:r>
      <w:r w:rsidR="00FE50B2">
        <w:rPr>
          <w:rFonts w:ascii="Arial" w:hAnsi="Arial" w:cs="Arial"/>
          <w:color w:val="000000"/>
        </w:rPr>
        <w:t>671</w:t>
      </w:r>
      <w:r w:rsidRPr="0076656B">
        <w:rPr>
          <w:rFonts w:ascii="Arial" w:hAnsi="Arial" w:cs="Arial"/>
          <w:color w:val="000000"/>
        </w:rPr>
        <w:t>.</w:t>
      </w:r>
      <w:r w:rsidR="00FE50B2">
        <w:rPr>
          <w:rFonts w:ascii="Arial" w:hAnsi="Arial" w:cs="Arial"/>
          <w:color w:val="000000"/>
        </w:rPr>
        <w:t>3022</w:t>
      </w:r>
    </w:p>
    <w:p w14:paraId="5BB9FE6B" w14:textId="77777777" w:rsidR="00B828BE" w:rsidRPr="009A10E5" w:rsidRDefault="00B828BE" w:rsidP="00B828BE">
      <w:pPr>
        <w:pBdr>
          <w:bottom w:val="single" w:sz="2" w:space="1" w:color="000000"/>
        </w:pBdr>
        <w:spacing w:after="0" w:line="240" w:lineRule="auto"/>
        <w:jc w:val="center"/>
        <w:rPr>
          <w:rFonts w:ascii="Arial" w:hAnsi="Arial" w:cs="Arial"/>
          <w:kern w:val="12"/>
        </w:rPr>
      </w:pPr>
    </w:p>
    <w:p w14:paraId="09622771" w14:textId="77777777" w:rsidR="0076656B" w:rsidRDefault="0076656B" w:rsidP="0076656B">
      <w:pPr>
        <w:rPr>
          <w:b/>
          <w:bCs/>
          <w:color w:val="000080"/>
        </w:rPr>
      </w:pPr>
      <w:r w:rsidRPr="007A52B9">
        <w:rPr>
          <w:b/>
          <w:bCs/>
          <w:color w:val="000080"/>
        </w:rPr>
        <w:t>SECTION 1—</w:t>
      </w:r>
      <w:r>
        <w:rPr>
          <w:b/>
          <w:bCs/>
          <w:color w:val="000080"/>
        </w:rPr>
        <w:t xml:space="preserve">APPLICATION FORM </w:t>
      </w:r>
    </w:p>
    <w:tbl>
      <w:tblPr>
        <w:tblpPr w:leftFromText="180" w:rightFromText="180" w:vertAnchor="text" w:horzAnchor="page" w:tblpX="1549" w:tblpY="111"/>
        <w:tblW w:w="4850"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00"/>
        <w:gridCol w:w="1893"/>
        <w:gridCol w:w="115"/>
        <w:gridCol w:w="879"/>
        <w:gridCol w:w="1102"/>
      </w:tblGrid>
      <w:tr w:rsidR="0076656B" w:rsidRPr="008624EC" w14:paraId="4711D9A2" w14:textId="77777777" w:rsidTr="008258B2">
        <w:trPr>
          <w:trHeight w:val="165"/>
        </w:trPr>
        <w:tc>
          <w:tcPr>
            <w:tcW w:w="5000" w:type="pct"/>
            <w:gridSpan w:val="5"/>
            <w:tcBorders>
              <w:top w:val="single" w:sz="18" w:space="0" w:color="000000"/>
              <w:left w:val="single" w:sz="18" w:space="0" w:color="000000"/>
              <w:bottom w:val="single" w:sz="18" w:space="0" w:color="000000"/>
              <w:right w:val="single" w:sz="8" w:space="0" w:color="000000"/>
            </w:tcBorders>
            <w:shd w:val="clear" w:color="auto" w:fill="000080"/>
          </w:tcPr>
          <w:p w14:paraId="158FC1FE" w14:textId="77777777" w:rsidR="0076656B" w:rsidRPr="008624EC" w:rsidRDefault="0076656B" w:rsidP="008258B2">
            <w:pPr>
              <w:rPr>
                <w:color w:val="FFFFFF"/>
                <w:sz w:val="16"/>
                <w:szCs w:val="16"/>
              </w:rPr>
            </w:pPr>
            <w:r>
              <w:rPr>
                <w:color w:val="FFFFFF"/>
                <w:sz w:val="16"/>
                <w:szCs w:val="16"/>
              </w:rPr>
              <w:t>APPLICANT INFORMATION:</w:t>
            </w:r>
          </w:p>
        </w:tc>
      </w:tr>
      <w:tr w:rsidR="0076656B" w:rsidRPr="008624EC" w14:paraId="59AA1F64" w14:textId="77777777" w:rsidTr="008258B2">
        <w:trPr>
          <w:trHeight w:val="207"/>
        </w:trPr>
        <w:tc>
          <w:tcPr>
            <w:tcW w:w="3934" w:type="pct"/>
            <w:gridSpan w:val="3"/>
            <w:tcBorders>
              <w:top w:val="single" w:sz="18" w:space="0" w:color="000000"/>
              <w:left w:val="single" w:sz="18" w:space="0" w:color="000000"/>
              <w:bottom w:val="single" w:sz="8" w:space="0" w:color="000000"/>
              <w:right w:val="single" w:sz="8" w:space="0" w:color="000000"/>
            </w:tcBorders>
          </w:tcPr>
          <w:p w14:paraId="12D6E3B6" w14:textId="77777777" w:rsidR="0076656B" w:rsidRPr="00354D1F" w:rsidRDefault="0076656B" w:rsidP="008258B2">
            <w:pPr>
              <w:rPr>
                <w:color w:val="000000"/>
                <w:sz w:val="16"/>
                <w:szCs w:val="16"/>
              </w:rPr>
            </w:pPr>
            <w:r w:rsidRPr="00354D1F">
              <w:rPr>
                <w:color w:val="000000"/>
                <w:sz w:val="16"/>
                <w:szCs w:val="16"/>
              </w:rPr>
              <w:t xml:space="preserve">Name of Agency or Organization:   </w:t>
            </w:r>
          </w:p>
          <w:p w14:paraId="58EA7802" w14:textId="77777777" w:rsidR="0076656B" w:rsidRPr="00354D1F" w:rsidRDefault="0076656B" w:rsidP="008258B2">
            <w:pPr>
              <w:rPr>
                <w:color w:val="000000"/>
                <w:sz w:val="16"/>
                <w:szCs w:val="16"/>
              </w:rPr>
            </w:pPr>
          </w:p>
        </w:tc>
        <w:tc>
          <w:tcPr>
            <w:tcW w:w="1066" w:type="pct"/>
            <w:gridSpan w:val="2"/>
            <w:tcBorders>
              <w:top w:val="single" w:sz="18" w:space="0" w:color="000000"/>
              <w:left w:val="single" w:sz="8" w:space="0" w:color="000000"/>
              <w:bottom w:val="single" w:sz="8" w:space="0" w:color="000000"/>
              <w:right w:val="single" w:sz="8" w:space="0" w:color="000000"/>
            </w:tcBorders>
          </w:tcPr>
          <w:p w14:paraId="360ADC17" w14:textId="77777777" w:rsidR="0076656B" w:rsidRPr="00354D1F" w:rsidRDefault="0076656B" w:rsidP="008258B2">
            <w:pPr>
              <w:rPr>
                <w:color w:val="000000"/>
                <w:sz w:val="16"/>
                <w:szCs w:val="16"/>
              </w:rPr>
            </w:pPr>
            <w:r w:rsidRPr="00354D1F">
              <w:rPr>
                <w:color w:val="000000"/>
                <w:sz w:val="16"/>
                <w:szCs w:val="16"/>
              </w:rPr>
              <w:t xml:space="preserve">Date Submitted: </w:t>
            </w:r>
          </w:p>
        </w:tc>
      </w:tr>
      <w:tr w:rsidR="0076656B" w:rsidRPr="008624EC" w14:paraId="5F7942C6" w14:textId="77777777" w:rsidTr="008258B2">
        <w:trPr>
          <w:trHeight w:val="411"/>
        </w:trPr>
        <w:tc>
          <w:tcPr>
            <w:tcW w:w="2853" w:type="pct"/>
            <w:tcBorders>
              <w:top w:val="single" w:sz="8" w:space="0" w:color="000000"/>
              <w:left w:val="single" w:sz="18" w:space="0" w:color="000000"/>
              <w:bottom w:val="single" w:sz="8" w:space="0" w:color="000000"/>
              <w:right w:val="single" w:sz="8" w:space="0" w:color="000000"/>
            </w:tcBorders>
          </w:tcPr>
          <w:p w14:paraId="6E8332A4" w14:textId="77777777" w:rsidR="0076656B" w:rsidRPr="00354D1F" w:rsidRDefault="0076656B" w:rsidP="008258B2">
            <w:pPr>
              <w:rPr>
                <w:sz w:val="16"/>
                <w:szCs w:val="16"/>
              </w:rPr>
            </w:pPr>
            <w:r w:rsidRPr="00354D1F">
              <w:rPr>
                <w:sz w:val="16"/>
                <w:szCs w:val="16"/>
              </w:rPr>
              <w:t xml:space="preserve">Mailing Address:    </w:t>
            </w:r>
          </w:p>
          <w:p w14:paraId="3A3AAC53" w14:textId="77777777" w:rsidR="0076656B" w:rsidRPr="00354D1F" w:rsidRDefault="0076656B" w:rsidP="008258B2">
            <w:pPr>
              <w:rPr>
                <w:sz w:val="16"/>
                <w:szCs w:val="16"/>
              </w:rPr>
            </w:pPr>
          </w:p>
        </w:tc>
        <w:tc>
          <w:tcPr>
            <w:tcW w:w="1019" w:type="pct"/>
            <w:tcBorders>
              <w:top w:val="single" w:sz="8" w:space="0" w:color="000000"/>
              <w:left w:val="single" w:sz="8" w:space="0" w:color="000000"/>
              <w:bottom w:val="single" w:sz="8" w:space="0" w:color="000000"/>
              <w:right w:val="single" w:sz="8" w:space="0" w:color="000000"/>
            </w:tcBorders>
          </w:tcPr>
          <w:p w14:paraId="77F1B19C" w14:textId="77777777" w:rsidR="0076656B" w:rsidRPr="00354D1F" w:rsidRDefault="0076656B" w:rsidP="008258B2">
            <w:pPr>
              <w:rPr>
                <w:sz w:val="16"/>
                <w:szCs w:val="16"/>
              </w:rPr>
            </w:pPr>
            <w:r w:rsidRPr="00354D1F">
              <w:rPr>
                <w:sz w:val="16"/>
                <w:szCs w:val="16"/>
              </w:rPr>
              <w:t>City</w:t>
            </w:r>
          </w:p>
          <w:p w14:paraId="0E379620" w14:textId="77777777" w:rsidR="0076656B" w:rsidRPr="00354D1F" w:rsidRDefault="0076656B" w:rsidP="008258B2">
            <w:pPr>
              <w:rPr>
                <w:sz w:val="16"/>
                <w:szCs w:val="16"/>
              </w:rPr>
            </w:pPr>
          </w:p>
        </w:tc>
        <w:tc>
          <w:tcPr>
            <w:tcW w:w="535" w:type="pct"/>
            <w:gridSpan w:val="2"/>
            <w:tcBorders>
              <w:top w:val="single" w:sz="8" w:space="0" w:color="000000"/>
              <w:left w:val="single" w:sz="8" w:space="0" w:color="000000"/>
              <w:bottom w:val="single" w:sz="8" w:space="0" w:color="000000"/>
              <w:right w:val="single" w:sz="8" w:space="0" w:color="000000"/>
            </w:tcBorders>
          </w:tcPr>
          <w:p w14:paraId="05870532" w14:textId="77777777" w:rsidR="0076656B" w:rsidRPr="00354D1F" w:rsidRDefault="0076656B" w:rsidP="008258B2">
            <w:pPr>
              <w:rPr>
                <w:sz w:val="16"/>
                <w:szCs w:val="16"/>
              </w:rPr>
            </w:pPr>
            <w:r w:rsidRPr="00354D1F">
              <w:rPr>
                <w:sz w:val="16"/>
                <w:szCs w:val="16"/>
              </w:rPr>
              <w:t>State</w:t>
            </w:r>
          </w:p>
          <w:p w14:paraId="27DF1227" w14:textId="77777777" w:rsidR="0076656B" w:rsidRPr="00354D1F" w:rsidRDefault="0076656B" w:rsidP="008258B2">
            <w:pPr>
              <w:rPr>
                <w:sz w:val="16"/>
                <w:szCs w:val="16"/>
              </w:rPr>
            </w:pPr>
          </w:p>
        </w:tc>
        <w:tc>
          <w:tcPr>
            <w:tcW w:w="593" w:type="pct"/>
            <w:tcBorders>
              <w:top w:val="single" w:sz="8" w:space="0" w:color="000000"/>
              <w:left w:val="single" w:sz="8" w:space="0" w:color="000000"/>
              <w:bottom w:val="single" w:sz="8" w:space="0" w:color="000000"/>
              <w:right w:val="single" w:sz="8" w:space="0" w:color="000000"/>
            </w:tcBorders>
          </w:tcPr>
          <w:p w14:paraId="33C8247B" w14:textId="77777777" w:rsidR="0076656B" w:rsidRPr="00354D1F" w:rsidRDefault="0076656B" w:rsidP="008258B2">
            <w:pPr>
              <w:rPr>
                <w:color w:val="000000"/>
                <w:sz w:val="16"/>
                <w:szCs w:val="16"/>
              </w:rPr>
            </w:pPr>
            <w:r w:rsidRPr="00354D1F">
              <w:rPr>
                <w:color w:val="000000"/>
                <w:sz w:val="16"/>
                <w:szCs w:val="16"/>
              </w:rPr>
              <w:t xml:space="preserve">ZIP Code </w:t>
            </w:r>
          </w:p>
          <w:p w14:paraId="202C5302" w14:textId="77777777" w:rsidR="0076656B" w:rsidRPr="00354D1F" w:rsidRDefault="0076656B" w:rsidP="008258B2">
            <w:pPr>
              <w:rPr>
                <w:color w:val="000000"/>
                <w:sz w:val="16"/>
                <w:szCs w:val="16"/>
              </w:rPr>
            </w:pPr>
          </w:p>
        </w:tc>
      </w:tr>
      <w:tr w:rsidR="0076656B" w:rsidRPr="00CD6311" w14:paraId="3D06D32C" w14:textId="77777777" w:rsidTr="008258B2">
        <w:trPr>
          <w:trHeight w:val="1157"/>
        </w:trPr>
        <w:tc>
          <w:tcPr>
            <w:tcW w:w="3934" w:type="pct"/>
            <w:gridSpan w:val="3"/>
            <w:tcBorders>
              <w:top w:val="single" w:sz="18" w:space="0" w:color="000000"/>
              <w:left w:val="single" w:sz="18" w:space="0" w:color="000000"/>
              <w:bottom w:val="single" w:sz="8" w:space="0" w:color="000000"/>
              <w:right w:val="single" w:sz="8" w:space="0" w:color="000000"/>
            </w:tcBorders>
          </w:tcPr>
          <w:p w14:paraId="71BF4804" w14:textId="77777777" w:rsidR="0076656B" w:rsidRPr="00354D1F" w:rsidRDefault="0076656B" w:rsidP="008258B2">
            <w:pPr>
              <w:rPr>
                <w:color w:val="000000"/>
                <w:sz w:val="16"/>
                <w:szCs w:val="16"/>
              </w:rPr>
            </w:pPr>
            <w:r w:rsidRPr="00354D1F">
              <w:rPr>
                <w:color w:val="000000"/>
                <w:sz w:val="16"/>
                <w:szCs w:val="16"/>
              </w:rPr>
              <w:t>Brief Project Description:</w:t>
            </w:r>
          </w:p>
          <w:p w14:paraId="523AAD6D" w14:textId="77777777" w:rsidR="0076656B" w:rsidRPr="00354D1F" w:rsidRDefault="0076656B" w:rsidP="008258B2">
            <w:pPr>
              <w:rPr>
                <w:color w:val="000000"/>
                <w:sz w:val="16"/>
                <w:szCs w:val="16"/>
              </w:rPr>
            </w:pPr>
          </w:p>
        </w:tc>
        <w:tc>
          <w:tcPr>
            <w:tcW w:w="1066" w:type="pct"/>
            <w:gridSpan w:val="2"/>
            <w:tcBorders>
              <w:top w:val="single" w:sz="18" w:space="0" w:color="000000"/>
              <w:left w:val="single" w:sz="8" w:space="0" w:color="000000"/>
              <w:bottom w:val="single" w:sz="8" w:space="0" w:color="000000"/>
              <w:right w:val="single" w:sz="8" w:space="0" w:color="000000"/>
            </w:tcBorders>
          </w:tcPr>
          <w:p w14:paraId="301BFEB3" w14:textId="77777777" w:rsidR="0076656B" w:rsidRPr="00354D1F" w:rsidRDefault="0076656B" w:rsidP="008258B2">
            <w:pPr>
              <w:rPr>
                <w:color w:val="000000"/>
                <w:sz w:val="16"/>
                <w:szCs w:val="16"/>
              </w:rPr>
            </w:pPr>
            <w:r w:rsidRPr="00354D1F">
              <w:rPr>
                <w:color w:val="000000"/>
                <w:sz w:val="16"/>
                <w:szCs w:val="16"/>
              </w:rPr>
              <w:t xml:space="preserve">Total Estimated Budget: </w:t>
            </w:r>
          </w:p>
        </w:tc>
      </w:tr>
    </w:tbl>
    <w:p w14:paraId="49E01706" w14:textId="77777777" w:rsidR="0076656B" w:rsidRDefault="0076656B" w:rsidP="0076656B">
      <w:pPr>
        <w:pStyle w:val="Default"/>
        <w:rPr>
          <w:sz w:val="16"/>
          <w:szCs w:val="16"/>
        </w:rPr>
      </w:pPr>
    </w:p>
    <w:p w14:paraId="34E02B6E" w14:textId="77777777" w:rsidR="0076656B" w:rsidRPr="008624EC" w:rsidRDefault="0076656B" w:rsidP="0076656B">
      <w:pPr>
        <w:pStyle w:val="Default"/>
        <w:rPr>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83"/>
        <w:gridCol w:w="3083"/>
        <w:gridCol w:w="3176"/>
      </w:tblGrid>
      <w:tr w:rsidR="0076656B" w:rsidRPr="007A52B9" w14:paraId="65B40ADA"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16EEE42B" w14:textId="77777777" w:rsidR="0076656B" w:rsidRPr="00D32E69" w:rsidRDefault="0076656B" w:rsidP="008258B2">
            <w:pPr>
              <w:pStyle w:val="Default"/>
              <w:rPr>
                <w:rFonts w:ascii="Times New Roman" w:hAnsi="Times New Roman" w:cs="Times New Roman"/>
                <w:sz w:val="16"/>
                <w:szCs w:val="16"/>
              </w:rPr>
            </w:pPr>
            <w:r w:rsidRPr="00D32E69">
              <w:rPr>
                <w:rFonts w:ascii="Times New Roman" w:hAnsi="Times New Roman" w:cs="Times New Roman"/>
                <w:sz w:val="16"/>
                <w:szCs w:val="16"/>
              </w:rPr>
              <w:t xml:space="preserve">APPLICANT OR AUTHORIZED OFFICER OF THE APPLICANT ORGANIZATION: </w:t>
            </w:r>
          </w:p>
        </w:tc>
      </w:tr>
      <w:tr w:rsidR="0076656B" w:rsidRPr="007A52B9" w14:paraId="3C031DA3" w14:textId="77777777" w:rsidTr="008258B2">
        <w:trPr>
          <w:trHeight w:val="286"/>
        </w:trPr>
        <w:tc>
          <w:tcPr>
            <w:tcW w:w="3300" w:type="pct"/>
            <w:gridSpan w:val="2"/>
            <w:tcBorders>
              <w:top w:val="single" w:sz="16" w:space="0" w:color="000000"/>
              <w:left w:val="single" w:sz="12" w:space="0" w:color="000000"/>
              <w:bottom w:val="single" w:sz="8" w:space="0" w:color="000000"/>
              <w:right w:val="single" w:sz="8" w:space="0" w:color="000000"/>
            </w:tcBorders>
          </w:tcPr>
          <w:p w14:paraId="4711471B" w14:textId="77777777" w:rsidR="0076656B" w:rsidRPr="00CC1E6F" w:rsidRDefault="0076656B" w:rsidP="008258B2">
            <w:pPr>
              <w:pStyle w:val="Default"/>
              <w:rPr>
                <w:rFonts w:ascii="Times New Roman" w:hAnsi="Times New Roman" w:cs="Times New Roman"/>
              </w:rPr>
            </w:pPr>
            <w:r>
              <w:rPr>
                <w:rFonts w:ascii="Times New Roman" w:hAnsi="Times New Roman" w:cs="Times New Roman"/>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7CE19E96"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SIGNATURE</w:t>
            </w:r>
          </w:p>
          <w:p w14:paraId="768DE124" w14:textId="77777777" w:rsidR="0076656B" w:rsidRPr="007A52B9" w:rsidRDefault="0076656B" w:rsidP="008258B2">
            <w:pPr>
              <w:pStyle w:val="Default"/>
              <w:rPr>
                <w:rFonts w:ascii="Times New Roman" w:hAnsi="Times New Roman" w:cs="Times New Roman"/>
                <w:sz w:val="16"/>
                <w:szCs w:val="16"/>
              </w:rPr>
            </w:pPr>
          </w:p>
        </w:tc>
      </w:tr>
      <w:tr w:rsidR="0076656B" w:rsidRPr="007A52B9" w14:paraId="77066ACD" w14:textId="77777777" w:rsidTr="008258B2">
        <w:trPr>
          <w:trHeight w:val="286"/>
        </w:trPr>
        <w:tc>
          <w:tcPr>
            <w:tcW w:w="1650" w:type="pct"/>
            <w:tcBorders>
              <w:top w:val="single" w:sz="8" w:space="0" w:color="000000"/>
              <w:left w:val="single" w:sz="12" w:space="0" w:color="000000"/>
              <w:bottom w:val="single" w:sz="12" w:space="0" w:color="000000"/>
              <w:right w:val="single" w:sz="8" w:space="0" w:color="000000"/>
            </w:tcBorders>
          </w:tcPr>
          <w:p w14:paraId="5E94BDEB"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TELEPHONE:</w:t>
            </w:r>
            <w:r>
              <w:rPr>
                <w:rFonts w:ascii="Times New Roman" w:hAnsi="Times New Roman" w:cs="Times New Roman"/>
                <w:sz w:val="16"/>
                <w:szCs w:val="16"/>
              </w:rPr>
              <w:t xml:space="preserve">  </w:t>
            </w:r>
          </w:p>
        </w:tc>
        <w:tc>
          <w:tcPr>
            <w:tcW w:w="1650" w:type="pct"/>
            <w:tcBorders>
              <w:top w:val="single" w:sz="8" w:space="0" w:color="000000"/>
              <w:left w:val="single" w:sz="8" w:space="0" w:color="000000"/>
              <w:bottom w:val="single" w:sz="12" w:space="0" w:color="000000"/>
              <w:right w:val="single" w:sz="8" w:space="0" w:color="000000"/>
            </w:tcBorders>
          </w:tcPr>
          <w:p w14:paraId="0B46DA0F" w14:textId="77777777" w:rsidR="0076656B" w:rsidRPr="00CC1E6F" w:rsidRDefault="0076656B" w:rsidP="008258B2">
            <w:pPr>
              <w:pStyle w:val="Default"/>
              <w:rPr>
                <w:rFonts w:ascii="Times New Roman" w:hAnsi="Times New Roman" w:cs="Times New Roman"/>
              </w:rPr>
            </w:pPr>
            <w:r>
              <w:rPr>
                <w:rFonts w:ascii="Times New Roman" w:hAnsi="Times New Roman" w:cs="Times New Roman"/>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38282454"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DATE:</w:t>
            </w:r>
          </w:p>
        </w:tc>
      </w:tr>
    </w:tbl>
    <w:p w14:paraId="4C3C34D5" w14:textId="77777777" w:rsidR="0076656B" w:rsidRPr="007A52B9" w:rsidRDefault="0076656B" w:rsidP="0076656B">
      <w:pPr>
        <w:pStyle w:val="Default"/>
        <w:rPr>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83"/>
        <w:gridCol w:w="3083"/>
        <w:gridCol w:w="3176"/>
      </w:tblGrid>
      <w:tr w:rsidR="0076656B" w:rsidRPr="007A52B9" w14:paraId="3711F41B"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3CC39AAF" w14:textId="77777777" w:rsidR="0076656B" w:rsidRPr="007A52B9" w:rsidRDefault="0076656B" w:rsidP="008258B2">
            <w:pPr>
              <w:pStyle w:val="Default"/>
              <w:rPr>
                <w:rFonts w:ascii="Times New Roman" w:hAnsi="Times New Roman" w:cs="Times New Roman"/>
                <w:sz w:val="16"/>
                <w:szCs w:val="16"/>
              </w:rPr>
            </w:pPr>
            <w:r>
              <w:rPr>
                <w:rFonts w:ascii="Times New Roman" w:hAnsi="Times New Roman" w:cs="Times New Roman"/>
                <w:sz w:val="16"/>
                <w:szCs w:val="16"/>
              </w:rPr>
              <w:t xml:space="preserve">DESIGNATED </w:t>
            </w:r>
            <w:r w:rsidRPr="007A52B9">
              <w:rPr>
                <w:rFonts w:ascii="Times New Roman" w:hAnsi="Times New Roman" w:cs="Times New Roman"/>
                <w:sz w:val="16"/>
                <w:szCs w:val="16"/>
              </w:rPr>
              <w:t>PROJECT DIRECTOR</w:t>
            </w:r>
            <w:r>
              <w:rPr>
                <w:rFonts w:ascii="Times New Roman" w:hAnsi="Times New Roman" w:cs="Times New Roman"/>
                <w:sz w:val="16"/>
                <w:szCs w:val="16"/>
              </w:rPr>
              <w:t xml:space="preserve"> (may be the same as the applicant or authorized officer)</w:t>
            </w:r>
            <w:r w:rsidRPr="007A52B9">
              <w:rPr>
                <w:rFonts w:ascii="Times New Roman" w:hAnsi="Times New Roman" w:cs="Times New Roman"/>
                <w:sz w:val="16"/>
                <w:szCs w:val="16"/>
              </w:rPr>
              <w:t xml:space="preserve">: </w:t>
            </w:r>
          </w:p>
        </w:tc>
      </w:tr>
      <w:tr w:rsidR="0076656B" w:rsidRPr="007A52B9" w14:paraId="2D560A13" w14:textId="77777777" w:rsidTr="008258B2">
        <w:trPr>
          <w:trHeight w:val="286"/>
        </w:trPr>
        <w:tc>
          <w:tcPr>
            <w:tcW w:w="3300" w:type="pct"/>
            <w:gridSpan w:val="2"/>
            <w:tcBorders>
              <w:top w:val="single" w:sz="16" w:space="0" w:color="000000"/>
              <w:left w:val="single" w:sz="12" w:space="0" w:color="000000"/>
              <w:bottom w:val="single" w:sz="8" w:space="0" w:color="000000"/>
              <w:right w:val="single" w:sz="8" w:space="0" w:color="000000"/>
            </w:tcBorders>
          </w:tcPr>
          <w:p w14:paraId="46CE830E" w14:textId="77777777" w:rsidR="0076656B" w:rsidRPr="00CC1E6F" w:rsidRDefault="0076656B" w:rsidP="008258B2">
            <w:pPr>
              <w:pStyle w:val="Default"/>
              <w:rPr>
                <w:rFonts w:ascii="Times New Roman" w:hAnsi="Times New Roman" w:cs="Times New Roman"/>
              </w:rPr>
            </w:pPr>
            <w:r>
              <w:rPr>
                <w:rFonts w:ascii="Times New Roman" w:hAnsi="Times New Roman" w:cs="Times New Roman"/>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7B86825B"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SIGNATURE</w:t>
            </w:r>
          </w:p>
          <w:p w14:paraId="7243C7D4" w14:textId="77777777" w:rsidR="0076656B" w:rsidRPr="007A52B9" w:rsidRDefault="0076656B" w:rsidP="008258B2">
            <w:pPr>
              <w:pStyle w:val="Default"/>
              <w:rPr>
                <w:rFonts w:ascii="Times New Roman" w:hAnsi="Times New Roman" w:cs="Times New Roman"/>
                <w:sz w:val="16"/>
                <w:szCs w:val="16"/>
              </w:rPr>
            </w:pPr>
          </w:p>
        </w:tc>
      </w:tr>
      <w:tr w:rsidR="0076656B" w:rsidRPr="007A52B9" w14:paraId="0AE5685E" w14:textId="77777777" w:rsidTr="008258B2">
        <w:trPr>
          <w:trHeight w:val="286"/>
        </w:trPr>
        <w:tc>
          <w:tcPr>
            <w:tcW w:w="1650" w:type="pct"/>
            <w:tcBorders>
              <w:top w:val="single" w:sz="8" w:space="0" w:color="000000"/>
              <w:left w:val="single" w:sz="12" w:space="0" w:color="000000"/>
              <w:bottom w:val="single" w:sz="12" w:space="0" w:color="000000"/>
              <w:right w:val="single" w:sz="8" w:space="0" w:color="000000"/>
            </w:tcBorders>
          </w:tcPr>
          <w:p w14:paraId="58CD50B2"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TELEPHONE:</w:t>
            </w:r>
            <w:r>
              <w:rPr>
                <w:rFonts w:ascii="Times New Roman" w:hAnsi="Times New Roman" w:cs="Times New Roman"/>
                <w:sz w:val="16"/>
                <w:szCs w:val="16"/>
              </w:rPr>
              <w:t xml:space="preserve">  </w:t>
            </w:r>
          </w:p>
        </w:tc>
        <w:tc>
          <w:tcPr>
            <w:tcW w:w="1650" w:type="pct"/>
            <w:tcBorders>
              <w:top w:val="single" w:sz="8" w:space="0" w:color="000000"/>
              <w:left w:val="single" w:sz="8" w:space="0" w:color="000000"/>
              <w:bottom w:val="single" w:sz="12" w:space="0" w:color="000000"/>
              <w:right w:val="single" w:sz="8" w:space="0" w:color="000000"/>
            </w:tcBorders>
          </w:tcPr>
          <w:p w14:paraId="579D95AE" w14:textId="77777777" w:rsidR="0076656B" w:rsidRPr="00CC1E6F" w:rsidRDefault="0076656B" w:rsidP="008258B2">
            <w:pPr>
              <w:pStyle w:val="Default"/>
              <w:rPr>
                <w:rFonts w:ascii="Times New Roman" w:hAnsi="Times New Roman" w:cs="Times New Roman"/>
              </w:rPr>
            </w:pPr>
            <w:r>
              <w:rPr>
                <w:rFonts w:ascii="Times New Roman" w:hAnsi="Times New Roman" w:cs="Times New Roman"/>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538405F5" w14:textId="77777777" w:rsidR="0076656B" w:rsidRPr="007A52B9" w:rsidRDefault="0076656B" w:rsidP="008258B2">
            <w:pPr>
              <w:pStyle w:val="Default"/>
              <w:rPr>
                <w:rFonts w:ascii="Times New Roman" w:hAnsi="Times New Roman" w:cs="Times New Roman"/>
                <w:sz w:val="16"/>
                <w:szCs w:val="16"/>
              </w:rPr>
            </w:pPr>
            <w:r w:rsidRPr="007A52B9">
              <w:rPr>
                <w:rFonts w:ascii="Times New Roman" w:hAnsi="Times New Roman" w:cs="Times New Roman"/>
                <w:sz w:val="16"/>
                <w:szCs w:val="16"/>
              </w:rPr>
              <w:t>DATE:</w:t>
            </w:r>
          </w:p>
        </w:tc>
      </w:tr>
    </w:tbl>
    <w:p w14:paraId="1DE181E4" w14:textId="77777777" w:rsidR="0076656B" w:rsidRDefault="0076656B" w:rsidP="0076656B">
      <w:pPr>
        <w:autoSpaceDE w:val="0"/>
        <w:autoSpaceDN w:val="0"/>
        <w:rPr>
          <w:rFonts w:ascii="Tahoma" w:eastAsia="Times New Roman" w:hAnsi="Tahoma" w:cs="Tahoma"/>
          <w:b/>
          <w:bCs/>
          <w:color w:val="000080"/>
        </w:rPr>
      </w:pPr>
    </w:p>
    <w:p w14:paraId="0CE85657" w14:textId="77777777" w:rsidR="00B90661" w:rsidRDefault="00B90661" w:rsidP="00B828BE">
      <w:pPr>
        <w:autoSpaceDE w:val="0"/>
        <w:autoSpaceDN w:val="0"/>
        <w:jc w:val="center"/>
        <w:rPr>
          <w:rFonts w:ascii="Tahoma" w:eastAsia="Times New Roman" w:hAnsi="Tahoma" w:cs="Tahoma"/>
          <w:b/>
          <w:bCs/>
          <w:color w:val="000080"/>
        </w:rPr>
      </w:pPr>
    </w:p>
    <w:p w14:paraId="1B4CBDD8" w14:textId="77777777" w:rsidR="00B90661" w:rsidRDefault="00B90661" w:rsidP="00B828BE">
      <w:pPr>
        <w:autoSpaceDE w:val="0"/>
        <w:autoSpaceDN w:val="0"/>
        <w:jc w:val="center"/>
        <w:rPr>
          <w:rFonts w:ascii="Tahoma" w:eastAsia="Times New Roman" w:hAnsi="Tahoma" w:cs="Tahoma"/>
          <w:b/>
          <w:bCs/>
          <w:color w:val="000080"/>
        </w:rPr>
      </w:pPr>
    </w:p>
    <w:p w14:paraId="4797484A" w14:textId="77777777" w:rsidR="00B90661" w:rsidRDefault="00B90661" w:rsidP="00B828BE">
      <w:pPr>
        <w:autoSpaceDE w:val="0"/>
        <w:autoSpaceDN w:val="0"/>
        <w:jc w:val="center"/>
        <w:rPr>
          <w:rFonts w:ascii="Tahoma" w:eastAsia="Times New Roman" w:hAnsi="Tahoma" w:cs="Tahoma"/>
          <w:b/>
          <w:bCs/>
          <w:color w:val="000080"/>
        </w:rPr>
      </w:pPr>
    </w:p>
    <w:p w14:paraId="1E5EC366" w14:textId="77777777" w:rsidR="00B90661" w:rsidRDefault="00B90661" w:rsidP="00B828BE">
      <w:pPr>
        <w:autoSpaceDE w:val="0"/>
        <w:autoSpaceDN w:val="0"/>
        <w:jc w:val="center"/>
        <w:rPr>
          <w:rFonts w:ascii="Tahoma" w:eastAsia="Times New Roman" w:hAnsi="Tahoma" w:cs="Tahoma"/>
          <w:b/>
          <w:bCs/>
          <w:color w:val="000080"/>
        </w:rPr>
      </w:pPr>
    </w:p>
    <w:p w14:paraId="6978FE66" w14:textId="34FF06D7" w:rsidR="00B90661" w:rsidRDefault="00E64595" w:rsidP="00E64595">
      <w:pPr>
        <w:tabs>
          <w:tab w:val="left" w:pos="870"/>
        </w:tabs>
        <w:autoSpaceDE w:val="0"/>
        <w:autoSpaceDN w:val="0"/>
        <w:rPr>
          <w:rFonts w:ascii="Tahoma" w:eastAsia="Times New Roman" w:hAnsi="Tahoma" w:cs="Tahoma"/>
          <w:b/>
          <w:bCs/>
          <w:color w:val="000080"/>
        </w:rPr>
      </w:pPr>
      <w:r>
        <w:rPr>
          <w:rFonts w:ascii="Tahoma" w:eastAsia="Times New Roman" w:hAnsi="Tahoma" w:cs="Tahoma"/>
          <w:b/>
          <w:bCs/>
          <w:color w:val="000080"/>
        </w:rPr>
        <w:tab/>
      </w:r>
    </w:p>
    <w:p w14:paraId="6F40D3F4" w14:textId="347AE391" w:rsidR="00B828BE" w:rsidRDefault="00B828BE" w:rsidP="00B828BE">
      <w:pPr>
        <w:autoSpaceDE w:val="0"/>
        <w:autoSpaceDN w:val="0"/>
        <w:jc w:val="center"/>
        <w:rPr>
          <w:rFonts w:ascii="Tahoma" w:eastAsia="Times New Roman" w:hAnsi="Tahoma" w:cs="Tahoma"/>
          <w:b/>
          <w:bCs/>
          <w:color w:val="000080"/>
        </w:rPr>
      </w:pPr>
      <w:r>
        <w:rPr>
          <w:rFonts w:ascii="Tahoma" w:eastAsia="Times New Roman" w:hAnsi="Tahoma" w:cs="Tahoma"/>
          <w:b/>
          <w:bCs/>
          <w:color w:val="000080"/>
        </w:rPr>
        <w:lastRenderedPageBreak/>
        <w:t>Do Not Complete – For DDOT Use Only</w:t>
      </w:r>
    </w:p>
    <w:tbl>
      <w:tblPr>
        <w:tblpPr w:leftFromText="180" w:rightFromText="180" w:vertAnchor="text" w:horzAnchor="margin" w:tblpY="376"/>
        <w:tblW w:w="4962"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99"/>
        <w:gridCol w:w="359"/>
        <w:gridCol w:w="2250"/>
        <w:gridCol w:w="810"/>
        <w:gridCol w:w="3185"/>
      </w:tblGrid>
      <w:tr w:rsidR="00B828BE" w:rsidRPr="008624EC" w14:paraId="77A04937" w14:textId="77777777" w:rsidTr="005C2F2E">
        <w:trPr>
          <w:trHeight w:val="228"/>
        </w:trPr>
        <w:tc>
          <w:tcPr>
            <w:tcW w:w="5000" w:type="pct"/>
            <w:gridSpan w:val="5"/>
            <w:tcBorders>
              <w:top w:val="single" w:sz="18" w:space="0" w:color="000000"/>
              <w:left w:val="single" w:sz="18" w:space="0" w:color="000000"/>
              <w:bottom w:val="single" w:sz="18" w:space="0" w:color="000000"/>
              <w:right w:val="single" w:sz="18" w:space="0" w:color="000000"/>
            </w:tcBorders>
            <w:shd w:val="clear" w:color="auto" w:fill="000080"/>
          </w:tcPr>
          <w:p w14:paraId="25102676" w14:textId="77777777" w:rsidR="00B828BE" w:rsidRPr="008624EC" w:rsidRDefault="00B828BE" w:rsidP="005C2F2E">
            <w:pPr>
              <w:rPr>
                <w:color w:val="FFFFFF"/>
                <w:sz w:val="16"/>
                <w:szCs w:val="16"/>
              </w:rPr>
            </w:pPr>
            <w:r>
              <w:rPr>
                <w:color w:val="FFFFFF"/>
                <w:sz w:val="16"/>
                <w:szCs w:val="16"/>
              </w:rPr>
              <w:t>DDOT OFFICE APPROVAL</w:t>
            </w:r>
          </w:p>
        </w:tc>
      </w:tr>
      <w:tr w:rsidR="00B828BE" w:rsidRPr="008624EC" w14:paraId="29B350D5" w14:textId="77777777" w:rsidTr="005C2F2E">
        <w:trPr>
          <w:trHeight w:val="587"/>
        </w:trPr>
        <w:tc>
          <w:tcPr>
            <w:tcW w:w="3324" w:type="pct"/>
            <w:gridSpan w:val="4"/>
            <w:tcBorders>
              <w:top w:val="single" w:sz="18" w:space="0" w:color="000000"/>
              <w:left w:val="single" w:sz="18" w:space="0" w:color="000000"/>
              <w:bottom w:val="single" w:sz="4" w:space="0" w:color="000000"/>
              <w:right w:val="single" w:sz="18" w:space="0" w:color="000000"/>
            </w:tcBorders>
          </w:tcPr>
          <w:p w14:paraId="5B25C6B4" w14:textId="04D52558" w:rsidR="00B828BE" w:rsidRDefault="00B828BE" w:rsidP="005C2F2E">
            <w:pPr>
              <w:rPr>
                <w:color w:val="000000"/>
                <w:sz w:val="16"/>
                <w:szCs w:val="16"/>
              </w:rPr>
            </w:pPr>
            <w:r>
              <w:rPr>
                <w:color w:val="000000"/>
                <w:sz w:val="16"/>
                <w:szCs w:val="16"/>
              </w:rPr>
              <w:t xml:space="preserve">DDOT </w:t>
            </w:r>
            <w:r w:rsidR="00B90661">
              <w:rPr>
                <w:color w:val="000000"/>
                <w:sz w:val="16"/>
                <w:szCs w:val="16"/>
              </w:rPr>
              <w:t>Open Streets</w:t>
            </w:r>
            <w:r>
              <w:rPr>
                <w:color w:val="000000"/>
                <w:sz w:val="16"/>
                <w:szCs w:val="16"/>
              </w:rPr>
              <w:t xml:space="preserve"> Grant Application Received by: </w:t>
            </w:r>
          </w:p>
          <w:p w14:paraId="5344CDD1" w14:textId="77777777" w:rsidR="00B828BE" w:rsidRPr="00354D1F" w:rsidRDefault="00B828BE" w:rsidP="005C2F2E">
            <w:pPr>
              <w:rPr>
                <w:color w:val="000000"/>
                <w:sz w:val="16"/>
                <w:szCs w:val="16"/>
              </w:rPr>
            </w:pPr>
          </w:p>
        </w:tc>
        <w:tc>
          <w:tcPr>
            <w:tcW w:w="1676" w:type="pct"/>
            <w:tcBorders>
              <w:top w:val="single" w:sz="18" w:space="0" w:color="000000"/>
              <w:left w:val="single" w:sz="18" w:space="0" w:color="000000"/>
              <w:bottom w:val="single" w:sz="4" w:space="0" w:color="000000"/>
              <w:right w:val="single" w:sz="18" w:space="0" w:color="000000"/>
            </w:tcBorders>
          </w:tcPr>
          <w:p w14:paraId="1198B062" w14:textId="77777777" w:rsidR="00B828BE" w:rsidRPr="00354D1F" w:rsidRDefault="00B828BE" w:rsidP="005C2F2E">
            <w:pPr>
              <w:rPr>
                <w:color w:val="000000"/>
                <w:sz w:val="16"/>
                <w:szCs w:val="16"/>
              </w:rPr>
            </w:pPr>
            <w:r w:rsidRPr="00354D1F">
              <w:rPr>
                <w:color w:val="000000"/>
                <w:sz w:val="16"/>
                <w:szCs w:val="16"/>
              </w:rPr>
              <w:t xml:space="preserve">Date </w:t>
            </w:r>
            <w:r>
              <w:rPr>
                <w:color w:val="000000"/>
                <w:sz w:val="16"/>
                <w:szCs w:val="16"/>
              </w:rPr>
              <w:t>Received</w:t>
            </w:r>
            <w:r w:rsidRPr="00354D1F">
              <w:rPr>
                <w:color w:val="000000"/>
                <w:sz w:val="16"/>
                <w:szCs w:val="16"/>
              </w:rPr>
              <w:t>:</w:t>
            </w:r>
          </w:p>
        </w:tc>
      </w:tr>
      <w:tr w:rsidR="00B828BE" w:rsidRPr="008624EC" w14:paraId="7B58B458" w14:textId="77777777" w:rsidTr="005C2F2E">
        <w:trPr>
          <w:trHeight w:val="286"/>
        </w:trPr>
        <w:tc>
          <w:tcPr>
            <w:tcW w:w="1525" w:type="pct"/>
            <w:tcBorders>
              <w:top w:val="single" w:sz="4" w:space="0" w:color="000000"/>
              <w:left w:val="single" w:sz="18" w:space="0" w:color="000000"/>
              <w:bottom w:val="single" w:sz="4" w:space="0" w:color="000000"/>
              <w:right w:val="single" w:sz="18" w:space="0" w:color="000000"/>
            </w:tcBorders>
          </w:tcPr>
          <w:p w14:paraId="5F30BBD1" w14:textId="77777777" w:rsidR="00B828BE" w:rsidRPr="00354D1F" w:rsidRDefault="00B828BE" w:rsidP="005C2F2E">
            <w:pPr>
              <w:rPr>
                <w:color w:val="000000"/>
                <w:sz w:val="16"/>
                <w:szCs w:val="16"/>
              </w:rPr>
            </w:pPr>
            <w:r>
              <w:rPr>
                <w:color w:val="000000"/>
                <w:sz w:val="16"/>
                <w:szCs w:val="16"/>
              </w:rPr>
              <w:t>Applicant Selected as Grant Recipient? (Y/N)</w:t>
            </w:r>
          </w:p>
        </w:tc>
        <w:tc>
          <w:tcPr>
            <w:tcW w:w="1799" w:type="pct"/>
            <w:gridSpan w:val="3"/>
            <w:tcBorders>
              <w:top w:val="single" w:sz="4" w:space="0" w:color="000000"/>
              <w:left w:val="single" w:sz="18" w:space="0" w:color="000000"/>
              <w:bottom w:val="single" w:sz="4" w:space="0" w:color="000000"/>
              <w:right w:val="single" w:sz="18" w:space="0" w:color="000000"/>
            </w:tcBorders>
          </w:tcPr>
          <w:p w14:paraId="6BA222DB" w14:textId="77777777" w:rsidR="00B828BE" w:rsidRPr="00354D1F" w:rsidRDefault="00B828BE" w:rsidP="005C2F2E">
            <w:pPr>
              <w:rPr>
                <w:sz w:val="16"/>
                <w:szCs w:val="16"/>
              </w:rPr>
            </w:pPr>
            <w:r>
              <w:rPr>
                <w:sz w:val="16"/>
                <w:szCs w:val="16"/>
              </w:rPr>
              <w:t>Total Amount Requested:</w:t>
            </w:r>
          </w:p>
          <w:p w14:paraId="462014E8" w14:textId="77777777" w:rsidR="00B828BE" w:rsidRPr="00354D1F" w:rsidRDefault="00B828BE" w:rsidP="005C2F2E">
            <w:pPr>
              <w:rPr>
                <w:color w:val="000000"/>
                <w:sz w:val="16"/>
                <w:szCs w:val="16"/>
              </w:rPr>
            </w:pPr>
          </w:p>
        </w:tc>
        <w:tc>
          <w:tcPr>
            <w:tcW w:w="1676" w:type="pct"/>
            <w:tcBorders>
              <w:top w:val="single" w:sz="4" w:space="0" w:color="000000"/>
              <w:left w:val="single" w:sz="18" w:space="0" w:color="000000"/>
              <w:bottom w:val="single" w:sz="4" w:space="0" w:color="000000"/>
              <w:right w:val="single" w:sz="18" w:space="0" w:color="000000"/>
            </w:tcBorders>
          </w:tcPr>
          <w:p w14:paraId="57CEF11B" w14:textId="77777777" w:rsidR="00B828BE" w:rsidRDefault="00B828BE" w:rsidP="005C2F2E">
            <w:pPr>
              <w:rPr>
                <w:color w:val="000000"/>
                <w:sz w:val="16"/>
                <w:szCs w:val="16"/>
              </w:rPr>
            </w:pPr>
            <w:r>
              <w:rPr>
                <w:color w:val="000000"/>
                <w:sz w:val="16"/>
                <w:szCs w:val="16"/>
              </w:rPr>
              <w:t>Award Date:</w:t>
            </w:r>
          </w:p>
          <w:p w14:paraId="39047712" w14:textId="77777777" w:rsidR="00B828BE" w:rsidRDefault="00B828BE" w:rsidP="005C2F2E">
            <w:pPr>
              <w:rPr>
                <w:color w:val="000000"/>
                <w:sz w:val="16"/>
                <w:szCs w:val="16"/>
              </w:rPr>
            </w:pPr>
          </w:p>
        </w:tc>
      </w:tr>
      <w:tr w:rsidR="00B828BE" w:rsidRPr="008624EC" w14:paraId="78D87D44" w14:textId="77777777" w:rsidTr="005C2F2E">
        <w:trPr>
          <w:trHeight w:val="286"/>
        </w:trPr>
        <w:tc>
          <w:tcPr>
            <w:tcW w:w="1714" w:type="pct"/>
            <w:gridSpan w:val="2"/>
            <w:tcBorders>
              <w:top w:val="single" w:sz="4" w:space="0" w:color="000000"/>
              <w:left w:val="single" w:sz="18" w:space="0" w:color="000000"/>
              <w:bottom w:val="single" w:sz="18" w:space="0" w:color="000000"/>
              <w:right w:val="single" w:sz="18" w:space="0" w:color="000000"/>
            </w:tcBorders>
          </w:tcPr>
          <w:p w14:paraId="150B86C3" w14:textId="77777777" w:rsidR="00B828BE" w:rsidRPr="00A924F1" w:rsidRDefault="00B828BE" w:rsidP="005C2F2E">
            <w:pPr>
              <w:rPr>
                <w:color w:val="000000"/>
                <w:sz w:val="16"/>
                <w:szCs w:val="16"/>
              </w:rPr>
            </w:pPr>
            <w:r w:rsidRPr="00A924F1">
              <w:rPr>
                <w:color w:val="000000"/>
                <w:sz w:val="16"/>
                <w:szCs w:val="16"/>
              </w:rPr>
              <w:t>Vision Zero Grant Coordinator:</w:t>
            </w:r>
          </w:p>
          <w:p w14:paraId="763DA4CD" w14:textId="7E72F9DE" w:rsidR="00B828BE" w:rsidRPr="00A924F1" w:rsidRDefault="00971287" w:rsidP="005C2F2E">
            <w:pPr>
              <w:rPr>
                <w:color w:val="000000"/>
              </w:rPr>
            </w:pPr>
            <w:r>
              <w:rPr>
                <w:color w:val="000000"/>
              </w:rPr>
              <w:t>Kimberly Vacca</w:t>
            </w:r>
          </w:p>
        </w:tc>
        <w:tc>
          <w:tcPr>
            <w:tcW w:w="1184" w:type="pct"/>
            <w:tcBorders>
              <w:top w:val="single" w:sz="4" w:space="0" w:color="000000"/>
              <w:left w:val="single" w:sz="18" w:space="0" w:color="000000"/>
              <w:bottom w:val="single" w:sz="18" w:space="0" w:color="000000"/>
              <w:right w:val="single" w:sz="18" w:space="0" w:color="000000"/>
            </w:tcBorders>
          </w:tcPr>
          <w:p w14:paraId="35E854FE" w14:textId="77777777" w:rsidR="00B828BE" w:rsidRPr="00A924F1" w:rsidRDefault="00B828BE" w:rsidP="005C2F2E">
            <w:pPr>
              <w:rPr>
                <w:color w:val="000000"/>
                <w:sz w:val="16"/>
                <w:szCs w:val="16"/>
              </w:rPr>
            </w:pPr>
            <w:r w:rsidRPr="00A924F1">
              <w:rPr>
                <w:color w:val="000000"/>
                <w:sz w:val="16"/>
                <w:szCs w:val="16"/>
              </w:rPr>
              <w:t>Tel:</w:t>
            </w:r>
          </w:p>
          <w:p w14:paraId="2D116C51" w14:textId="46069A47" w:rsidR="00B828BE" w:rsidRPr="00A924F1" w:rsidRDefault="00B828BE" w:rsidP="00B50BA5">
            <w:pPr>
              <w:rPr>
                <w:color w:val="000000"/>
                <w:sz w:val="16"/>
                <w:szCs w:val="16"/>
              </w:rPr>
            </w:pPr>
            <w:r w:rsidRPr="00A924F1">
              <w:rPr>
                <w:color w:val="000000"/>
              </w:rPr>
              <w:t xml:space="preserve">(202) </w:t>
            </w:r>
            <w:r w:rsidR="00971287">
              <w:rPr>
                <w:rFonts w:eastAsiaTheme="minorEastAsia"/>
                <w:noProof/>
                <w:color w:val="000000"/>
              </w:rPr>
              <w:t xml:space="preserve"> 905-1152</w:t>
            </w:r>
          </w:p>
        </w:tc>
        <w:tc>
          <w:tcPr>
            <w:tcW w:w="2102" w:type="pct"/>
            <w:gridSpan w:val="2"/>
            <w:tcBorders>
              <w:top w:val="single" w:sz="4" w:space="0" w:color="000000"/>
              <w:left w:val="single" w:sz="18" w:space="0" w:color="000000"/>
              <w:bottom w:val="single" w:sz="18" w:space="0" w:color="000000"/>
              <w:right w:val="single" w:sz="18" w:space="0" w:color="000000"/>
            </w:tcBorders>
          </w:tcPr>
          <w:p w14:paraId="10752350" w14:textId="77777777" w:rsidR="00B828BE" w:rsidRPr="00A924F1" w:rsidRDefault="00B828BE" w:rsidP="005C2F2E">
            <w:pPr>
              <w:rPr>
                <w:color w:val="000000"/>
                <w:sz w:val="16"/>
                <w:szCs w:val="16"/>
              </w:rPr>
            </w:pPr>
            <w:r w:rsidRPr="00A924F1">
              <w:rPr>
                <w:color w:val="000000"/>
                <w:sz w:val="16"/>
                <w:szCs w:val="16"/>
              </w:rPr>
              <w:t>Signature:</w:t>
            </w:r>
          </w:p>
        </w:tc>
      </w:tr>
    </w:tbl>
    <w:p w14:paraId="244A854D" w14:textId="77777777" w:rsidR="00B828BE" w:rsidRDefault="00B828BE" w:rsidP="0076656B">
      <w:pPr>
        <w:autoSpaceDE w:val="0"/>
        <w:autoSpaceDN w:val="0"/>
        <w:rPr>
          <w:rFonts w:ascii="Tahoma" w:eastAsia="Times New Roman" w:hAnsi="Tahoma" w:cs="Tahoma"/>
          <w:b/>
          <w:bCs/>
          <w:color w:val="000080"/>
        </w:rPr>
      </w:pPr>
    </w:p>
    <w:p w14:paraId="59E8AE84" w14:textId="77777777" w:rsidR="0076656B" w:rsidRDefault="0076656B" w:rsidP="0076656B">
      <w:pPr>
        <w:autoSpaceDE w:val="0"/>
        <w:autoSpaceDN w:val="0"/>
        <w:rPr>
          <w:rFonts w:ascii="Tahoma" w:eastAsia="Times New Roman" w:hAnsi="Tahoma" w:cs="Tahoma"/>
          <w:b/>
          <w:bCs/>
          <w:color w:val="000080"/>
        </w:rPr>
      </w:pPr>
    </w:p>
    <w:p w14:paraId="4E7BEC19" w14:textId="77777777" w:rsidR="0076656B" w:rsidRDefault="0076656B" w:rsidP="0076656B">
      <w:pPr>
        <w:spacing w:after="0" w:line="240" w:lineRule="auto"/>
      </w:pPr>
    </w:p>
    <w:p w14:paraId="031D5560" w14:textId="77777777" w:rsidR="0076656B" w:rsidRDefault="0076656B" w:rsidP="0076656B">
      <w:pPr>
        <w:spacing w:after="0" w:line="240" w:lineRule="auto"/>
      </w:pPr>
    </w:p>
    <w:p w14:paraId="1760F2A2" w14:textId="77777777" w:rsidR="0076656B" w:rsidRDefault="0076656B" w:rsidP="0076656B">
      <w:pPr>
        <w:spacing w:after="0" w:line="240" w:lineRule="auto"/>
      </w:pPr>
    </w:p>
    <w:p w14:paraId="7D48F183" w14:textId="77777777" w:rsidR="0076656B" w:rsidRDefault="0076656B" w:rsidP="0076656B">
      <w:pPr>
        <w:spacing w:after="0" w:line="240" w:lineRule="auto"/>
      </w:pPr>
    </w:p>
    <w:p w14:paraId="72663C6D" w14:textId="77777777" w:rsidR="0076656B" w:rsidRDefault="0076656B" w:rsidP="0076656B">
      <w:pPr>
        <w:spacing w:after="0" w:line="240" w:lineRule="auto"/>
      </w:pPr>
    </w:p>
    <w:p w14:paraId="57291BF4" w14:textId="77777777" w:rsidR="0076656B" w:rsidRDefault="0076656B" w:rsidP="0076656B">
      <w:pPr>
        <w:spacing w:after="0" w:line="240" w:lineRule="auto"/>
      </w:pPr>
    </w:p>
    <w:p w14:paraId="5F22514E" w14:textId="77777777" w:rsidR="0076656B" w:rsidRDefault="0076656B" w:rsidP="0076656B">
      <w:pPr>
        <w:spacing w:after="0" w:line="240" w:lineRule="auto"/>
      </w:pPr>
    </w:p>
    <w:p w14:paraId="42960C3B" w14:textId="77777777" w:rsidR="0076656B" w:rsidRDefault="0076656B" w:rsidP="0076656B">
      <w:pPr>
        <w:spacing w:after="0" w:line="240" w:lineRule="auto"/>
      </w:pPr>
    </w:p>
    <w:p w14:paraId="116006AF" w14:textId="77777777" w:rsidR="0076656B" w:rsidRDefault="0076656B" w:rsidP="0076656B">
      <w:pPr>
        <w:spacing w:after="0" w:line="240" w:lineRule="auto"/>
      </w:pPr>
    </w:p>
    <w:p w14:paraId="2BED137C" w14:textId="77777777" w:rsidR="0076656B" w:rsidRDefault="0076656B" w:rsidP="0076656B">
      <w:pPr>
        <w:spacing w:after="0" w:line="240" w:lineRule="auto"/>
      </w:pPr>
    </w:p>
    <w:p w14:paraId="41114075" w14:textId="77777777" w:rsidR="0076656B" w:rsidRDefault="0076656B" w:rsidP="0076656B">
      <w:pPr>
        <w:spacing w:after="0" w:line="240" w:lineRule="auto"/>
      </w:pPr>
    </w:p>
    <w:p w14:paraId="4DE29C20" w14:textId="77777777" w:rsidR="0076656B" w:rsidRDefault="0076656B" w:rsidP="0076656B">
      <w:pPr>
        <w:spacing w:after="0" w:line="240" w:lineRule="auto"/>
      </w:pPr>
    </w:p>
    <w:p w14:paraId="098C4661" w14:textId="77777777" w:rsidR="0076656B" w:rsidRDefault="0076656B" w:rsidP="0076656B">
      <w:pPr>
        <w:spacing w:after="0" w:line="240" w:lineRule="auto"/>
      </w:pPr>
    </w:p>
    <w:p w14:paraId="6574A70A" w14:textId="77777777" w:rsidR="0076656B" w:rsidRPr="006221EF" w:rsidRDefault="0076656B" w:rsidP="0076656B">
      <w:pPr>
        <w:spacing w:after="0" w:line="240" w:lineRule="auto"/>
      </w:pPr>
    </w:p>
    <w:p w14:paraId="4739267D" w14:textId="77777777" w:rsidR="0076656B" w:rsidRPr="006221EF" w:rsidRDefault="0076656B" w:rsidP="0076656B">
      <w:pPr>
        <w:spacing w:after="0" w:line="240" w:lineRule="auto"/>
      </w:pPr>
    </w:p>
    <w:p w14:paraId="76866CE9" w14:textId="77777777" w:rsidR="0076656B" w:rsidRPr="006221EF" w:rsidRDefault="0076656B" w:rsidP="0076656B">
      <w:pPr>
        <w:spacing w:after="0" w:line="240" w:lineRule="auto"/>
      </w:pPr>
    </w:p>
    <w:p w14:paraId="1E0D2F3E" w14:textId="77777777" w:rsidR="0076656B" w:rsidRPr="006221EF" w:rsidRDefault="0076656B" w:rsidP="0076656B">
      <w:pPr>
        <w:spacing w:after="0" w:line="240" w:lineRule="auto"/>
      </w:pPr>
    </w:p>
    <w:p w14:paraId="7ADA1617" w14:textId="77777777" w:rsidR="0076656B" w:rsidRPr="006221EF" w:rsidRDefault="0076656B" w:rsidP="0076656B">
      <w:pPr>
        <w:spacing w:after="0" w:line="240" w:lineRule="auto"/>
      </w:pPr>
    </w:p>
    <w:p w14:paraId="1B8E75E1" w14:textId="77777777" w:rsidR="0076656B" w:rsidRPr="006221EF" w:rsidRDefault="0076656B" w:rsidP="0076656B">
      <w:pPr>
        <w:spacing w:after="0" w:line="240" w:lineRule="auto"/>
      </w:pPr>
    </w:p>
    <w:p w14:paraId="434D0697" w14:textId="77777777" w:rsidR="0076656B" w:rsidRPr="006221EF" w:rsidRDefault="0076656B" w:rsidP="0076656B">
      <w:pPr>
        <w:spacing w:after="0" w:line="240" w:lineRule="auto"/>
      </w:pPr>
    </w:p>
    <w:p w14:paraId="7D029E20" w14:textId="77777777" w:rsidR="0076656B" w:rsidRPr="006221EF" w:rsidRDefault="0076656B" w:rsidP="0076656B">
      <w:pPr>
        <w:spacing w:after="0" w:line="240" w:lineRule="auto"/>
      </w:pPr>
    </w:p>
    <w:p w14:paraId="68793892" w14:textId="77777777" w:rsidR="0076656B" w:rsidRPr="006221EF" w:rsidRDefault="0076656B" w:rsidP="0076656B">
      <w:pPr>
        <w:spacing w:after="0" w:line="240" w:lineRule="auto"/>
      </w:pPr>
    </w:p>
    <w:p w14:paraId="0D7C1820" w14:textId="77777777" w:rsidR="0076656B" w:rsidRPr="006221EF" w:rsidRDefault="0076656B" w:rsidP="0076656B">
      <w:pPr>
        <w:spacing w:after="0" w:line="240" w:lineRule="auto"/>
      </w:pPr>
    </w:p>
    <w:p w14:paraId="6CB64A5B" w14:textId="77777777" w:rsidR="0076656B" w:rsidRPr="006221EF" w:rsidRDefault="0076656B" w:rsidP="0076656B">
      <w:pPr>
        <w:spacing w:after="0" w:line="240" w:lineRule="auto"/>
      </w:pPr>
    </w:p>
    <w:p w14:paraId="284F70E2" w14:textId="6EBCD02A" w:rsidR="0076656B" w:rsidRDefault="0076656B" w:rsidP="0076656B">
      <w:pPr>
        <w:spacing w:after="0" w:line="240" w:lineRule="auto"/>
      </w:pPr>
    </w:p>
    <w:p w14:paraId="42D60317" w14:textId="77777777" w:rsidR="0076656B" w:rsidRPr="006221EF" w:rsidRDefault="0076656B" w:rsidP="0076656B">
      <w:pPr>
        <w:rPr>
          <w:b/>
          <w:bCs/>
          <w:color w:val="000080"/>
        </w:rPr>
      </w:pPr>
      <w:r w:rsidRPr="006221EF">
        <w:rPr>
          <w:b/>
          <w:bCs/>
          <w:color w:val="000080"/>
        </w:rPr>
        <w:lastRenderedPageBreak/>
        <w:t>SECTION 2—KEY ELEMENTS</w:t>
      </w:r>
    </w:p>
    <w:p w14:paraId="274160A6" w14:textId="77777777" w:rsidR="0076656B" w:rsidRPr="006221EF" w:rsidRDefault="0076656B" w:rsidP="0076656B">
      <w:pPr>
        <w:jc w:val="both"/>
        <w:rPr>
          <w:bCs/>
          <w:i/>
        </w:rPr>
      </w:pPr>
      <w:r w:rsidRPr="006221EF">
        <w:rPr>
          <w:bCs/>
          <w:i/>
        </w:rPr>
        <w:t xml:space="preserve">The following seven (7) key elements must be included in the application. Applicants should refer to the proposal criteria discussed earlier in the application packet for guidance. Adherence to criteria will improve the likelihood of an applicant’s success. Applicants are free to present the key elements </w:t>
      </w:r>
      <w:r>
        <w:rPr>
          <w:bCs/>
          <w:i/>
        </w:rPr>
        <w:t xml:space="preserve">in </w:t>
      </w:r>
      <w:r w:rsidRPr="006221EF">
        <w:rPr>
          <w:bCs/>
          <w:i/>
        </w:rPr>
        <w:t xml:space="preserve">any way they choose. </w:t>
      </w:r>
    </w:p>
    <w:p w14:paraId="12258B3C" w14:textId="77777777" w:rsidR="0076656B" w:rsidRPr="006221EF" w:rsidRDefault="0076656B" w:rsidP="0076656B">
      <w:proofErr w:type="gramStart"/>
      <w:r w:rsidRPr="006221EF">
        <w:rPr>
          <w:b/>
          <w:bCs/>
        </w:rPr>
        <w:t>1 .Project</w:t>
      </w:r>
      <w:proofErr w:type="gramEnd"/>
      <w:r w:rsidRPr="006221EF">
        <w:rPr>
          <w:b/>
          <w:bCs/>
        </w:rPr>
        <w:t xml:space="preserve"> Time Period</w:t>
      </w:r>
      <w:r w:rsidRPr="006221EF">
        <w:t xml:space="preserve">: </w:t>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bookmarkStart w:id="2" w:name="Text1"/>
      <w:r w:rsidRPr="006221EF">
        <w:rPr>
          <w:u w:val="single"/>
        </w:rPr>
        <w:fldChar w:fldCharType="begin">
          <w:ffData>
            <w:name w:val="Text1"/>
            <w:enabled/>
            <w:calcOnExit w:val="0"/>
            <w:textInput/>
          </w:ffData>
        </w:fldChar>
      </w:r>
      <w:r w:rsidRPr="006221EF">
        <w:rPr>
          <w:u w:val="single"/>
        </w:rPr>
        <w:instrText xml:space="preserve"> FORMTEXT </w:instrText>
      </w:r>
      <w:r w:rsidRPr="006221EF">
        <w:rPr>
          <w:u w:val="single"/>
        </w:rPr>
      </w:r>
      <w:r w:rsidRPr="006221EF">
        <w:rPr>
          <w:u w:val="single"/>
        </w:rPr>
        <w:fldChar w:fldCharType="separate"/>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noProof/>
          <w:u w:val="single"/>
        </w:rPr>
        <w:t xml:space="preserve">                                                                                                        </w:t>
      </w:r>
      <w:r w:rsidRPr="006221EF">
        <w:rPr>
          <w:rFonts w:eastAsia="Arial Unicode MS" w:cs="Arial Unicode MS"/>
          <w:noProof/>
          <w:u w:val="single"/>
        </w:rPr>
        <w:t> </w:t>
      </w:r>
      <w:r w:rsidRPr="006221EF">
        <w:rPr>
          <w:u w:val="single"/>
        </w:rPr>
        <w:fldChar w:fldCharType="end"/>
      </w:r>
      <w:bookmarkEnd w:id="2"/>
      <w:r w:rsidRPr="006221EF">
        <w:rPr>
          <w:u w:val="single"/>
        </w:rPr>
        <w:t xml:space="preserve">       </w:t>
      </w:r>
    </w:p>
    <w:p w14:paraId="455B48D9" w14:textId="77777777" w:rsidR="0076656B" w:rsidRPr="006221EF" w:rsidRDefault="0076656B" w:rsidP="0076656B">
      <w:pPr>
        <w:rPr>
          <w:color w:val="000000"/>
        </w:rPr>
      </w:pPr>
    </w:p>
    <w:p w14:paraId="3A249F7A" w14:textId="4CB8A8A6" w:rsidR="0076656B" w:rsidRPr="006221EF" w:rsidRDefault="00B90661" w:rsidP="0076656B">
      <w:pPr>
        <w:rPr>
          <w:b/>
          <w:bCs/>
        </w:rPr>
      </w:pPr>
      <w:r>
        <w:rPr>
          <w:b/>
          <w:bCs/>
        </w:rPr>
        <w:t>2</w:t>
      </w:r>
      <w:r w:rsidR="0076656B" w:rsidRPr="006221EF">
        <w:rPr>
          <w:b/>
          <w:bCs/>
        </w:rPr>
        <w:t>. Project Objectives &amp; Goals</w:t>
      </w:r>
    </w:p>
    <w:p w14:paraId="2A06D2E1" w14:textId="77777777" w:rsidR="0076656B" w:rsidRPr="006221EF" w:rsidRDefault="0076656B" w:rsidP="0076656B">
      <w:pPr>
        <w:rPr>
          <w:b/>
          <w:bCs/>
        </w:rPr>
      </w:pPr>
    </w:p>
    <w:p w14:paraId="62D4C71F" w14:textId="77777777" w:rsidR="0076656B" w:rsidRPr="006221EF" w:rsidRDefault="0076656B" w:rsidP="0076656B">
      <w:pPr>
        <w:rPr>
          <w:b/>
          <w:bCs/>
        </w:rPr>
      </w:pPr>
      <w:r w:rsidRPr="006221EF">
        <w:rPr>
          <w:b/>
          <w:bCs/>
        </w:rPr>
        <w:t>4. Project Activities/Action Plan</w:t>
      </w:r>
    </w:p>
    <w:p w14:paraId="17E7D1BF" w14:textId="77777777" w:rsidR="0076656B" w:rsidRPr="006221EF" w:rsidRDefault="0076656B" w:rsidP="0076656B">
      <w:pPr>
        <w:jc w:val="both"/>
        <w:rPr>
          <w:rFonts w:cs="Arial"/>
          <w:i/>
        </w:rPr>
      </w:pPr>
      <w:r w:rsidRPr="006221EF">
        <w:rPr>
          <w:rFonts w:cs="Arial"/>
          <w:i/>
        </w:rPr>
        <w:t>Please explain in detail the anticipated project activities/action plans. Show logical sequence of events that will take place to achieve the goals; include anticipated dates of completion.</w:t>
      </w:r>
    </w:p>
    <w:p w14:paraId="33664BED" w14:textId="77777777" w:rsidR="0076656B" w:rsidRPr="006221EF" w:rsidRDefault="0076656B" w:rsidP="0076656B">
      <w:pPr>
        <w:pStyle w:val="Default"/>
        <w:rPr>
          <w:rFonts w:asciiTheme="minorHAnsi" w:hAnsiTheme="minorHAnsi"/>
          <w:color w:val="auto"/>
          <w:sz w:val="22"/>
          <w:szCs w:val="22"/>
        </w:rPr>
      </w:pPr>
    </w:p>
    <w:p w14:paraId="767B9E22" w14:textId="77777777" w:rsidR="0076656B" w:rsidRPr="006221EF" w:rsidRDefault="0076656B" w:rsidP="0076656B">
      <w:pPr>
        <w:pStyle w:val="Default"/>
        <w:jc w:val="center"/>
        <w:rPr>
          <w:rFonts w:asciiTheme="minorHAnsi" w:hAnsiTheme="minorHAnsi" w:cs="Tahoma"/>
          <w:b/>
          <w:color w:val="auto"/>
          <w:sz w:val="22"/>
          <w:szCs w:val="22"/>
        </w:rPr>
      </w:pPr>
      <w:r w:rsidRPr="006221EF">
        <w:rPr>
          <w:rFonts w:asciiTheme="minorHAnsi" w:hAnsiTheme="minorHAnsi" w:cs="Tahoma"/>
          <w:b/>
          <w:color w:val="auto"/>
          <w:sz w:val="22"/>
          <w:szCs w:val="22"/>
        </w:rPr>
        <w:t>Project Action Plan (Sample)</w:t>
      </w:r>
    </w:p>
    <w:p w14:paraId="7F6E72C9" w14:textId="77777777" w:rsidR="0076656B" w:rsidRPr="006221EF" w:rsidRDefault="0076656B" w:rsidP="0076656B">
      <w:pPr>
        <w:pStyle w:val="Default"/>
        <w:rPr>
          <w:rFonts w:asciiTheme="minorHAnsi" w:hAnsiTheme="minorHAnsi" w:cs="Tahoma"/>
          <w:color w:val="auto"/>
          <w:sz w:val="22"/>
          <w:szCs w:val="22"/>
        </w:rPr>
      </w:pPr>
      <w:r w:rsidRPr="006221EF">
        <w:rPr>
          <w:rFonts w:asciiTheme="minorHAnsi" w:hAnsiTheme="minorHAnsi" w:cs="Tahoma"/>
          <w:color w:val="auto"/>
          <w:sz w:val="22"/>
          <w:szCs w:val="22"/>
        </w:rPr>
        <w:t>Objectives:</w:t>
      </w:r>
    </w:p>
    <w:p w14:paraId="4B3693B6" w14:textId="77777777" w:rsidR="0076656B" w:rsidRPr="006221EF" w:rsidRDefault="0076656B" w:rsidP="0076656B">
      <w:pPr>
        <w:pStyle w:val="Default"/>
        <w:rPr>
          <w:rFonts w:asciiTheme="minorHAnsi" w:hAnsiTheme="minorHAnsi" w:cs="Tahoma"/>
          <w:color w:val="auto"/>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22"/>
        <w:gridCol w:w="1218"/>
        <w:gridCol w:w="1222"/>
        <w:gridCol w:w="1206"/>
        <w:gridCol w:w="1208"/>
        <w:gridCol w:w="1220"/>
        <w:gridCol w:w="1141"/>
      </w:tblGrid>
      <w:tr w:rsidR="00B77E67" w:rsidRPr="006221EF" w14:paraId="6B6FB7FD" w14:textId="61C387E8" w:rsidTr="00396E80">
        <w:tc>
          <w:tcPr>
            <w:tcW w:w="1031" w:type="dxa"/>
            <w:vMerge w:val="restart"/>
            <w:vAlign w:val="center"/>
          </w:tcPr>
          <w:p w14:paraId="07CD8F5A" w14:textId="77777777" w:rsidR="00B77E67" w:rsidRPr="006221EF" w:rsidRDefault="00B77E67" w:rsidP="008258B2">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Activities</w:t>
            </w:r>
          </w:p>
        </w:tc>
        <w:tc>
          <w:tcPr>
            <w:tcW w:w="8437" w:type="dxa"/>
            <w:gridSpan w:val="7"/>
          </w:tcPr>
          <w:p w14:paraId="2541B483" w14:textId="76240294" w:rsidR="00B77E67" w:rsidRDefault="00B77E67" w:rsidP="008258B2">
            <w:pPr>
              <w:pStyle w:val="Default"/>
              <w:jc w:val="center"/>
              <w:rPr>
                <w:rFonts w:asciiTheme="minorHAnsi" w:hAnsiTheme="minorHAnsi" w:cs="Tahoma"/>
                <w:color w:val="auto"/>
                <w:sz w:val="22"/>
                <w:szCs w:val="22"/>
              </w:rPr>
            </w:pPr>
            <w:r>
              <w:rPr>
                <w:rFonts w:asciiTheme="minorHAnsi" w:hAnsiTheme="minorHAnsi" w:cs="Tahoma"/>
                <w:color w:val="auto"/>
                <w:sz w:val="22"/>
                <w:szCs w:val="22"/>
              </w:rPr>
              <w:t>Project Schedule</w:t>
            </w:r>
            <w:r w:rsidRPr="006221EF">
              <w:rPr>
                <w:rFonts w:asciiTheme="minorHAnsi" w:hAnsiTheme="minorHAnsi" w:cs="Tahoma"/>
                <w:color w:val="auto"/>
                <w:sz w:val="22"/>
                <w:szCs w:val="22"/>
              </w:rPr>
              <w:t xml:space="preserve"> Start/End</w:t>
            </w:r>
          </w:p>
        </w:tc>
      </w:tr>
      <w:tr w:rsidR="00B77E67" w:rsidRPr="006221EF" w14:paraId="61283D04" w14:textId="64B6C846" w:rsidTr="00B77E67">
        <w:tc>
          <w:tcPr>
            <w:tcW w:w="1031" w:type="dxa"/>
            <w:vMerge/>
          </w:tcPr>
          <w:p w14:paraId="37F25D2C" w14:textId="77777777" w:rsidR="00B77E67" w:rsidRPr="006221EF" w:rsidRDefault="00B77E67" w:rsidP="00964539">
            <w:pPr>
              <w:pStyle w:val="Default"/>
              <w:rPr>
                <w:rFonts w:asciiTheme="minorHAnsi" w:hAnsiTheme="minorHAnsi" w:cs="Tahoma"/>
                <w:color w:val="auto"/>
                <w:sz w:val="22"/>
                <w:szCs w:val="22"/>
              </w:rPr>
            </w:pPr>
          </w:p>
        </w:tc>
        <w:tc>
          <w:tcPr>
            <w:tcW w:w="1222" w:type="dxa"/>
          </w:tcPr>
          <w:p w14:paraId="0A862A9E" w14:textId="2C104F4C"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April</w:t>
            </w:r>
          </w:p>
        </w:tc>
        <w:tc>
          <w:tcPr>
            <w:tcW w:w="1218" w:type="dxa"/>
            <w:vAlign w:val="center"/>
          </w:tcPr>
          <w:p w14:paraId="581DA918" w14:textId="4068CFF8"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May</w:t>
            </w:r>
          </w:p>
        </w:tc>
        <w:tc>
          <w:tcPr>
            <w:tcW w:w="1222" w:type="dxa"/>
            <w:vAlign w:val="center"/>
          </w:tcPr>
          <w:p w14:paraId="04ECD251" w14:textId="2470435E"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June</w:t>
            </w:r>
          </w:p>
        </w:tc>
        <w:tc>
          <w:tcPr>
            <w:tcW w:w="1206" w:type="dxa"/>
            <w:vAlign w:val="center"/>
          </w:tcPr>
          <w:p w14:paraId="0C4D23AD" w14:textId="3B6FE503"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July</w:t>
            </w:r>
          </w:p>
        </w:tc>
        <w:tc>
          <w:tcPr>
            <w:tcW w:w="1208" w:type="dxa"/>
            <w:vAlign w:val="center"/>
          </w:tcPr>
          <w:p w14:paraId="065E6ACF" w14:textId="26477C65"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Aug</w:t>
            </w:r>
          </w:p>
        </w:tc>
        <w:tc>
          <w:tcPr>
            <w:tcW w:w="1220" w:type="dxa"/>
            <w:vAlign w:val="center"/>
          </w:tcPr>
          <w:p w14:paraId="41CFEF9D" w14:textId="637D3974" w:rsidR="00B77E67" w:rsidRPr="006221EF"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Sept</w:t>
            </w:r>
          </w:p>
        </w:tc>
        <w:tc>
          <w:tcPr>
            <w:tcW w:w="1141" w:type="dxa"/>
          </w:tcPr>
          <w:p w14:paraId="532E1898" w14:textId="38284890" w:rsidR="00B77E67"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Oct</w:t>
            </w:r>
          </w:p>
        </w:tc>
      </w:tr>
      <w:tr w:rsidR="00B77E67" w:rsidRPr="006221EF" w14:paraId="540C3005" w14:textId="2A726007" w:rsidTr="00B77E67">
        <w:tc>
          <w:tcPr>
            <w:tcW w:w="1031" w:type="dxa"/>
          </w:tcPr>
          <w:p w14:paraId="5FB99A44"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w:t>
            </w:r>
          </w:p>
        </w:tc>
        <w:tc>
          <w:tcPr>
            <w:tcW w:w="1222" w:type="dxa"/>
            <w:shd w:val="clear" w:color="auto" w:fill="auto"/>
          </w:tcPr>
          <w:p w14:paraId="449601D8"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49D1A651"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AE64C05"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3FFF0015"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34B2FC2C"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5B6886E7"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00DABA19"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284C9AAB" w14:textId="6222047B" w:rsidTr="00B77E67">
        <w:tc>
          <w:tcPr>
            <w:tcW w:w="1031" w:type="dxa"/>
          </w:tcPr>
          <w:p w14:paraId="729B236E"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2</w:t>
            </w:r>
          </w:p>
        </w:tc>
        <w:tc>
          <w:tcPr>
            <w:tcW w:w="1222" w:type="dxa"/>
            <w:shd w:val="clear" w:color="auto" w:fill="auto"/>
          </w:tcPr>
          <w:p w14:paraId="06CB112E"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75EBDD8"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48A5E0C8"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1EAD4647"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786DE1AA"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386225B0"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E12D3C0"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6B9164B4" w14:textId="435255BA" w:rsidTr="00B77E67">
        <w:tc>
          <w:tcPr>
            <w:tcW w:w="1031" w:type="dxa"/>
          </w:tcPr>
          <w:p w14:paraId="1DD661C6"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3</w:t>
            </w:r>
          </w:p>
        </w:tc>
        <w:tc>
          <w:tcPr>
            <w:tcW w:w="1222" w:type="dxa"/>
            <w:shd w:val="clear" w:color="auto" w:fill="auto"/>
          </w:tcPr>
          <w:p w14:paraId="09435E44"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7884150A"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7E2825A1"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5387B36"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42DBABD8"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3D5C91D"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8AF866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E49E162" w14:textId="10C40259" w:rsidTr="00B77E67">
        <w:tc>
          <w:tcPr>
            <w:tcW w:w="1031" w:type="dxa"/>
          </w:tcPr>
          <w:p w14:paraId="43D14FB1"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4</w:t>
            </w:r>
          </w:p>
        </w:tc>
        <w:tc>
          <w:tcPr>
            <w:tcW w:w="1222" w:type="dxa"/>
            <w:shd w:val="clear" w:color="auto" w:fill="auto"/>
          </w:tcPr>
          <w:p w14:paraId="08F26353"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55D91CE0"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535A049"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552BB00"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01DCEED5"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3D576EFE"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A9ADD82"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08E9B74" w14:textId="3230A183" w:rsidTr="00B77E67">
        <w:tc>
          <w:tcPr>
            <w:tcW w:w="1031" w:type="dxa"/>
          </w:tcPr>
          <w:p w14:paraId="53586802"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5</w:t>
            </w:r>
          </w:p>
        </w:tc>
        <w:tc>
          <w:tcPr>
            <w:tcW w:w="1222" w:type="dxa"/>
            <w:shd w:val="clear" w:color="auto" w:fill="auto"/>
          </w:tcPr>
          <w:p w14:paraId="30EB7CA8"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551A186A"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65277D1D"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36F79CE0"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44A00F6"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2C7C8888"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0EB0FDE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481494E" w14:textId="37093C31" w:rsidTr="00B77E67">
        <w:tc>
          <w:tcPr>
            <w:tcW w:w="1031" w:type="dxa"/>
          </w:tcPr>
          <w:p w14:paraId="39EE8702"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6</w:t>
            </w:r>
          </w:p>
        </w:tc>
        <w:tc>
          <w:tcPr>
            <w:tcW w:w="1222" w:type="dxa"/>
            <w:shd w:val="clear" w:color="auto" w:fill="auto"/>
          </w:tcPr>
          <w:p w14:paraId="622B8263"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A35EFB9"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423A6B4B"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5632E2FA"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793A7CA4"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688B5679"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78570342"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720E786D" w14:textId="3D24E48D" w:rsidTr="00B77E67">
        <w:tc>
          <w:tcPr>
            <w:tcW w:w="1031" w:type="dxa"/>
          </w:tcPr>
          <w:p w14:paraId="2EE61E03"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7</w:t>
            </w:r>
          </w:p>
        </w:tc>
        <w:tc>
          <w:tcPr>
            <w:tcW w:w="1222" w:type="dxa"/>
            <w:shd w:val="clear" w:color="auto" w:fill="auto"/>
          </w:tcPr>
          <w:p w14:paraId="79998600"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11B6AE5B"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284B9261"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63B6B5A"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60924CE9"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1E31A833"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B60CC84"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07BB4AEF" w14:textId="5B92AEE1" w:rsidTr="00B77E67">
        <w:tc>
          <w:tcPr>
            <w:tcW w:w="1031" w:type="dxa"/>
          </w:tcPr>
          <w:p w14:paraId="302EEDE0"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8</w:t>
            </w:r>
          </w:p>
        </w:tc>
        <w:tc>
          <w:tcPr>
            <w:tcW w:w="1222" w:type="dxa"/>
            <w:shd w:val="clear" w:color="auto" w:fill="auto"/>
          </w:tcPr>
          <w:p w14:paraId="6434916B"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4FBB9F25"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6BD53025"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CA4F63F"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0F87C401"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FD0C8FB"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54BE028"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1706461" w14:textId="6AE32004" w:rsidTr="00B77E67">
        <w:tc>
          <w:tcPr>
            <w:tcW w:w="1031" w:type="dxa"/>
          </w:tcPr>
          <w:p w14:paraId="37366F24"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9</w:t>
            </w:r>
          </w:p>
        </w:tc>
        <w:tc>
          <w:tcPr>
            <w:tcW w:w="1222" w:type="dxa"/>
            <w:shd w:val="clear" w:color="auto" w:fill="auto"/>
          </w:tcPr>
          <w:p w14:paraId="0445A04B"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7E230614"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20AD2D3F"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2EAD86A8"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2139A6B"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121F2F90"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650303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0AD5B37C" w14:textId="6D568412" w:rsidTr="00B77E67">
        <w:tc>
          <w:tcPr>
            <w:tcW w:w="1031" w:type="dxa"/>
          </w:tcPr>
          <w:p w14:paraId="5FC7B880"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10</w:t>
            </w:r>
          </w:p>
        </w:tc>
        <w:tc>
          <w:tcPr>
            <w:tcW w:w="1222" w:type="dxa"/>
            <w:shd w:val="clear" w:color="auto" w:fill="auto"/>
          </w:tcPr>
          <w:p w14:paraId="7B026C34"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26FE1375"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7C3D400C"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54CF16AD"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27A5D0AD"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4841991"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B159B6E" w14:textId="77777777" w:rsidR="00B77E67" w:rsidRPr="006221EF" w:rsidRDefault="00B77E67" w:rsidP="008258B2">
            <w:pPr>
              <w:pStyle w:val="Default"/>
              <w:rPr>
                <w:rFonts w:asciiTheme="minorHAnsi" w:hAnsiTheme="minorHAnsi" w:cs="Tahoma"/>
                <w:color w:val="auto"/>
                <w:sz w:val="22"/>
                <w:szCs w:val="22"/>
              </w:rPr>
            </w:pPr>
          </w:p>
        </w:tc>
      </w:tr>
    </w:tbl>
    <w:p w14:paraId="43534D6D" w14:textId="77777777" w:rsidR="0076656B" w:rsidRPr="006221EF" w:rsidRDefault="0076656B" w:rsidP="0076656B">
      <w:pPr>
        <w:rPr>
          <w:b/>
          <w:bCs/>
        </w:rPr>
      </w:pPr>
    </w:p>
    <w:p w14:paraId="6DCE1CF8" w14:textId="58C1CFB5" w:rsidR="0076656B" w:rsidRDefault="0076656B" w:rsidP="0076656B">
      <w:pPr>
        <w:rPr>
          <w:b/>
          <w:bCs/>
        </w:rPr>
      </w:pPr>
      <w:r w:rsidRPr="006221EF">
        <w:rPr>
          <w:b/>
          <w:bCs/>
        </w:rPr>
        <w:t>5. Applicant Qualifications</w:t>
      </w:r>
    </w:p>
    <w:p w14:paraId="1E4A4360" w14:textId="77777777" w:rsidR="00B90661" w:rsidRPr="006221EF" w:rsidRDefault="00B90661" w:rsidP="0076656B">
      <w:pPr>
        <w:rPr>
          <w:b/>
          <w:bCs/>
        </w:rPr>
      </w:pPr>
    </w:p>
    <w:p w14:paraId="173A5626" w14:textId="77777777" w:rsidR="0076656B" w:rsidRPr="006221EF" w:rsidRDefault="0076656B" w:rsidP="0076656B">
      <w:pPr>
        <w:rPr>
          <w:b/>
          <w:bCs/>
        </w:rPr>
      </w:pPr>
      <w:r w:rsidRPr="006221EF">
        <w:rPr>
          <w:b/>
          <w:bCs/>
        </w:rPr>
        <w:lastRenderedPageBreak/>
        <w:t>6. Performance Measurements &amp; Evaluation</w:t>
      </w:r>
    </w:p>
    <w:p w14:paraId="3407B39E" w14:textId="77777777" w:rsidR="0076656B" w:rsidRPr="006221EF" w:rsidRDefault="0076656B" w:rsidP="0076656B">
      <w:pPr>
        <w:rPr>
          <w:b/>
          <w:bCs/>
        </w:rPr>
      </w:pPr>
      <w:r w:rsidRPr="006221EF">
        <w:rPr>
          <w:b/>
          <w:bCs/>
        </w:rPr>
        <w:t>7. Budget Narrative</w:t>
      </w:r>
    </w:p>
    <w:p w14:paraId="268276A3" w14:textId="77777777" w:rsidR="0076656B" w:rsidRPr="006221EF" w:rsidRDefault="0076656B" w:rsidP="0076656B">
      <w:r w:rsidRPr="006221EF">
        <w:rPr>
          <w:rFonts w:cs="Arial"/>
        </w:rPr>
        <w:t>Summarize your project’s budget (sample below).</w:t>
      </w:r>
    </w:p>
    <w:tbl>
      <w:tblPr>
        <w:tblW w:w="3351"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0"/>
        <w:gridCol w:w="2458"/>
      </w:tblGrid>
      <w:tr w:rsidR="0076656B" w:rsidRPr="006221EF" w14:paraId="1F39FB13" w14:textId="77777777" w:rsidTr="008258B2">
        <w:trPr>
          <w:trHeight w:val="478"/>
        </w:trPr>
        <w:tc>
          <w:tcPr>
            <w:tcW w:w="3085" w:type="pct"/>
            <w:tcBorders>
              <w:top w:val="single" w:sz="16" w:space="0" w:color="000000"/>
              <w:left w:val="single" w:sz="16" w:space="0" w:color="000000"/>
              <w:bottom w:val="single" w:sz="16" w:space="0" w:color="000000"/>
              <w:right w:val="single" w:sz="8" w:space="0" w:color="000000"/>
            </w:tcBorders>
            <w:shd w:val="clear" w:color="auto" w:fill="99CCFF"/>
          </w:tcPr>
          <w:p w14:paraId="760E1491" w14:textId="77777777" w:rsidR="0076656B" w:rsidRPr="006221EF" w:rsidRDefault="0076656B" w:rsidP="008258B2">
            <w:pPr>
              <w:rPr>
                <w:color w:val="000000"/>
                <w:sz w:val="24"/>
                <w:szCs w:val="24"/>
              </w:rPr>
            </w:pPr>
            <w:r w:rsidRPr="006221EF">
              <w:rPr>
                <w:b/>
                <w:bCs/>
                <w:color w:val="000000"/>
                <w:sz w:val="24"/>
                <w:szCs w:val="24"/>
              </w:rPr>
              <w:t xml:space="preserve">BUDGET SUMMARY </w:t>
            </w:r>
          </w:p>
        </w:tc>
        <w:tc>
          <w:tcPr>
            <w:tcW w:w="1915" w:type="pct"/>
            <w:tcBorders>
              <w:top w:val="single" w:sz="16" w:space="0" w:color="000000"/>
              <w:left w:val="single" w:sz="8" w:space="0" w:color="000000"/>
              <w:bottom w:val="single" w:sz="16" w:space="0" w:color="000000"/>
              <w:right w:val="single" w:sz="16" w:space="0" w:color="000000"/>
            </w:tcBorders>
            <w:shd w:val="clear" w:color="auto" w:fill="99CCFF"/>
          </w:tcPr>
          <w:p w14:paraId="1537F836" w14:textId="77777777" w:rsidR="0076656B" w:rsidRPr="006221EF" w:rsidRDefault="0076656B" w:rsidP="008258B2">
            <w:pPr>
              <w:pStyle w:val="Default"/>
              <w:jc w:val="center"/>
              <w:rPr>
                <w:rFonts w:asciiTheme="minorHAnsi" w:hAnsiTheme="minorHAnsi" w:cs="Times New Roman"/>
              </w:rPr>
            </w:pPr>
            <w:r w:rsidRPr="006221EF">
              <w:rPr>
                <w:rFonts w:asciiTheme="minorHAnsi" w:hAnsiTheme="minorHAnsi" w:cs="Times New Roman"/>
                <w:b/>
                <w:bCs/>
              </w:rPr>
              <w:t xml:space="preserve">TOTAL PROJECT COST </w:t>
            </w:r>
          </w:p>
        </w:tc>
      </w:tr>
      <w:tr w:rsidR="0076656B" w:rsidRPr="006221EF" w14:paraId="17E5ABF5" w14:textId="77777777" w:rsidTr="008258B2">
        <w:trPr>
          <w:trHeight w:val="306"/>
        </w:trPr>
        <w:tc>
          <w:tcPr>
            <w:tcW w:w="3085" w:type="pct"/>
            <w:tcBorders>
              <w:top w:val="single" w:sz="16" w:space="0" w:color="000000"/>
              <w:left w:val="single" w:sz="16" w:space="0" w:color="000000"/>
              <w:bottom w:val="single" w:sz="8" w:space="0" w:color="000000"/>
              <w:right w:val="single" w:sz="8" w:space="0" w:color="000000"/>
            </w:tcBorders>
            <w:shd w:val="clear" w:color="auto" w:fill="F3F3F3"/>
          </w:tcPr>
          <w:p w14:paraId="0E61B802"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WAGES</w:t>
            </w:r>
          </w:p>
        </w:tc>
        <w:tc>
          <w:tcPr>
            <w:tcW w:w="1915" w:type="pct"/>
            <w:tcBorders>
              <w:top w:val="single" w:sz="16" w:space="0" w:color="000000"/>
              <w:left w:val="single" w:sz="8" w:space="0" w:color="000000"/>
              <w:bottom w:val="single" w:sz="8" w:space="0" w:color="000000"/>
              <w:right w:val="single" w:sz="16" w:space="0" w:color="000000"/>
            </w:tcBorders>
            <w:shd w:val="clear" w:color="auto" w:fill="F3F3F3"/>
          </w:tcPr>
          <w:p w14:paraId="55DCEFBB"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3665E704"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6102935E"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FRINGE BENEFITS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3ADC7449"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0B000F9B"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7E5C5DC4"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TRAVEL AND SUBSISTENCE</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388615D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5898D04B"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1C63598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CONTRACTUAL SERVICES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2A6DFD3D"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034ED151"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797BC3DB"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EQUIPMENT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1C159701"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6A7ADFD9"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01C0BCA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OTHER DIRECT COSTS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5A11732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6393D151" w14:textId="77777777" w:rsidTr="008258B2">
        <w:trPr>
          <w:trHeight w:val="306"/>
        </w:trPr>
        <w:tc>
          <w:tcPr>
            <w:tcW w:w="3085" w:type="pct"/>
            <w:tcBorders>
              <w:top w:val="single" w:sz="8" w:space="0" w:color="000000"/>
              <w:left w:val="single" w:sz="16" w:space="0" w:color="000000"/>
              <w:bottom w:val="single" w:sz="16" w:space="0" w:color="000000"/>
              <w:right w:val="single" w:sz="8" w:space="0" w:color="000000"/>
            </w:tcBorders>
            <w:shd w:val="clear" w:color="auto" w:fill="FFFF00"/>
          </w:tcPr>
          <w:p w14:paraId="06EA6DBD"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TOTAL </w:t>
            </w:r>
          </w:p>
        </w:tc>
        <w:tc>
          <w:tcPr>
            <w:tcW w:w="1915" w:type="pct"/>
            <w:tcBorders>
              <w:top w:val="single" w:sz="8" w:space="0" w:color="000000"/>
              <w:left w:val="single" w:sz="8" w:space="0" w:color="000000"/>
              <w:bottom w:val="single" w:sz="16" w:space="0" w:color="000000"/>
              <w:right w:val="single" w:sz="16" w:space="0" w:color="000000"/>
            </w:tcBorders>
            <w:shd w:val="clear" w:color="auto" w:fill="FFFF00"/>
          </w:tcPr>
          <w:p w14:paraId="6A80A05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bl>
    <w:p w14:paraId="38D1F49B" w14:textId="77777777" w:rsidR="0076656B" w:rsidRPr="006221EF" w:rsidRDefault="0076656B" w:rsidP="0076656B">
      <w:pPr>
        <w:rPr>
          <w:b/>
          <w:bCs/>
          <w:color w:val="000080"/>
        </w:rPr>
      </w:pPr>
    </w:p>
    <w:p w14:paraId="69A1B287" w14:textId="77777777" w:rsidR="0076656B" w:rsidRPr="006221EF" w:rsidRDefault="0076656B" w:rsidP="0076656B">
      <w:pPr>
        <w:rPr>
          <w:b/>
          <w:bCs/>
          <w:color w:val="000080"/>
        </w:rPr>
      </w:pPr>
      <w:r w:rsidRPr="006221EF">
        <w:rPr>
          <w:b/>
          <w:bCs/>
          <w:color w:val="000080"/>
        </w:rPr>
        <w:t>SECTION 3—REQUIRED ATTACHMENTS</w:t>
      </w:r>
    </w:p>
    <w:p w14:paraId="7B4AC52C" w14:textId="77777777" w:rsidR="0076656B" w:rsidRPr="006221EF" w:rsidRDefault="0076656B" w:rsidP="0076656B">
      <w:pPr>
        <w:pStyle w:val="Default"/>
        <w:rPr>
          <w:rFonts w:asciiTheme="minorHAnsi" w:hAnsiTheme="minorHAnsi"/>
          <w:sz w:val="22"/>
          <w:szCs w:val="22"/>
        </w:rPr>
      </w:pPr>
    </w:p>
    <w:p w14:paraId="7E7B2AE8" w14:textId="77777777" w:rsidR="0076656B" w:rsidRPr="006221EF" w:rsidRDefault="0076656B" w:rsidP="0076656B">
      <w:pPr>
        <w:pStyle w:val="StyleBoldWhiteAfter6pt"/>
        <w:rPr>
          <w:rFonts w:asciiTheme="minorHAnsi" w:hAnsiTheme="minorHAnsi"/>
          <w:sz w:val="22"/>
          <w:szCs w:val="22"/>
        </w:rPr>
      </w:pPr>
      <w:r w:rsidRPr="006221EF">
        <w:rPr>
          <w:rFonts w:asciiTheme="minorHAnsi" w:hAnsiTheme="minorHAnsi"/>
          <w:sz w:val="22"/>
          <w:szCs w:val="22"/>
        </w:rPr>
        <w:t xml:space="preserve">GRANT </w:t>
      </w:r>
      <w:proofErr w:type="gramStart"/>
      <w:r w:rsidRPr="006221EF">
        <w:rPr>
          <w:rFonts w:asciiTheme="minorHAnsi" w:hAnsiTheme="minorHAnsi"/>
          <w:sz w:val="22"/>
          <w:szCs w:val="22"/>
        </w:rPr>
        <w:t>APPLICANT  TERMS</w:t>
      </w:r>
      <w:proofErr w:type="gramEnd"/>
      <w:r w:rsidRPr="006221EF">
        <w:rPr>
          <w:rFonts w:asciiTheme="minorHAnsi" w:hAnsiTheme="minorHAnsi"/>
          <w:sz w:val="22"/>
          <w:szCs w:val="22"/>
        </w:rPr>
        <w:t xml:space="preserve"> AND CONDITIONS (See Attachment A)</w:t>
      </w:r>
    </w:p>
    <w:p w14:paraId="562A0549" w14:textId="77777777" w:rsidR="0076656B" w:rsidRPr="006221EF" w:rsidRDefault="0076656B" w:rsidP="0076656B">
      <w:pPr>
        <w:spacing w:after="0" w:line="240" w:lineRule="auto"/>
        <w:jc w:val="both"/>
        <w:rPr>
          <w:rFonts w:cs="Arial"/>
        </w:rPr>
      </w:pPr>
      <w:r w:rsidRPr="006221EF">
        <w:rPr>
          <w:rFonts w:cs="Arial"/>
        </w:rPr>
        <w:t xml:space="preserve">Grantee applicants are required to become familiar with the contents of the Terms and Conditions; because failure to do so will not excuse nonperformance or noncompliance once a grant has been awarded. A signed </w:t>
      </w:r>
      <w:r w:rsidR="00B179DD">
        <w:rPr>
          <w:rFonts w:cs="Arial"/>
        </w:rPr>
        <w:t xml:space="preserve">Applicant </w:t>
      </w:r>
      <w:r w:rsidRPr="006221EF">
        <w:rPr>
          <w:rFonts w:cs="Arial"/>
        </w:rPr>
        <w:t xml:space="preserve">Terms &amp; Conditions agreement </w:t>
      </w:r>
      <w:r w:rsidR="00B179DD">
        <w:rPr>
          <w:rFonts w:cs="Arial"/>
        </w:rPr>
        <w:t>must be submitted</w:t>
      </w:r>
      <w:r w:rsidRPr="006221EF">
        <w:rPr>
          <w:rFonts w:cs="Arial"/>
        </w:rPr>
        <w:t xml:space="preserve"> as a part of the application.</w:t>
      </w:r>
    </w:p>
    <w:p w14:paraId="251996DD" w14:textId="77777777" w:rsidR="0076656B" w:rsidRPr="006221EF" w:rsidRDefault="0076656B" w:rsidP="0076656B">
      <w:pPr>
        <w:pStyle w:val="Default"/>
        <w:jc w:val="both"/>
        <w:rPr>
          <w:rFonts w:asciiTheme="minorHAnsi" w:hAnsiTheme="minorHAnsi"/>
          <w:sz w:val="22"/>
          <w:szCs w:val="22"/>
        </w:rPr>
      </w:pPr>
    </w:p>
    <w:p w14:paraId="61BD71DA" w14:textId="77777777" w:rsidR="0076656B" w:rsidRPr="006221EF" w:rsidRDefault="0076656B" w:rsidP="0076656B">
      <w:pPr>
        <w:pStyle w:val="StyleBoldWhiteAfter6pt"/>
        <w:jc w:val="both"/>
        <w:rPr>
          <w:rFonts w:asciiTheme="minorHAnsi" w:hAnsiTheme="minorHAnsi"/>
          <w:sz w:val="22"/>
          <w:szCs w:val="22"/>
        </w:rPr>
      </w:pPr>
      <w:r w:rsidRPr="006221EF">
        <w:rPr>
          <w:rFonts w:asciiTheme="minorHAnsi" w:hAnsiTheme="minorHAnsi"/>
          <w:sz w:val="22"/>
          <w:szCs w:val="22"/>
        </w:rPr>
        <w:t>STATEMENT OF CERTIFICATION (See Attachment B)</w:t>
      </w:r>
    </w:p>
    <w:p w14:paraId="3BC5A2AB" w14:textId="77777777" w:rsidR="0076656B" w:rsidRPr="006221EF" w:rsidRDefault="0076656B" w:rsidP="0076656B">
      <w:pPr>
        <w:spacing w:after="0" w:line="240" w:lineRule="auto"/>
        <w:jc w:val="both"/>
        <w:rPr>
          <w:rFonts w:cs="Arial"/>
        </w:rPr>
      </w:pPr>
      <w:r w:rsidRPr="006221EF">
        <w:rPr>
          <w:rFonts w:cs="Arial"/>
        </w:rPr>
        <w:t xml:space="preserve">Grantee </w:t>
      </w:r>
      <w:r w:rsidR="003B5BAD">
        <w:rPr>
          <w:rFonts w:cs="Arial"/>
        </w:rPr>
        <w:t>a</w:t>
      </w:r>
      <w:r w:rsidRPr="006221EF">
        <w:rPr>
          <w:rFonts w:cs="Arial"/>
        </w:rPr>
        <w:t>pplicants are required to become familiar with the contents of the Grant Application Statement of Certification; because failure to do so will not excuse nonperformance or noncompliance once a grant has been awarded. A signed Statement of Certification agreement is required as a part of the application.</w:t>
      </w:r>
    </w:p>
    <w:p w14:paraId="27FE583C" w14:textId="77777777" w:rsidR="0076656B" w:rsidRPr="006221EF" w:rsidRDefault="0076656B" w:rsidP="0076656B">
      <w:pPr>
        <w:spacing w:after="0" w:line="240" w:lineRule="auto"/>
        <w:rPr>
          <w:rFonts w:cs="Arial"/>
          <w:sz w:val="20"/>
          <w:szCs w:val="20"/>
        </w:rPr>
      </w:pPr>
    </w:p>
    <w:p w14:paraId="638BAEAA" w14:textId="77777777" w:rsidR="00FB3A37" w:rsidRPr="006221EF" w:rsidRDefault="00FB3A37" w:rsidP="00FB3A37">
      <w:pPr>
        <w:pStyle w:val="Default"/>
        <w:jc w:val="both"/>
        <w:rPr>
          <w:rFonts w:asciiTheme="minorHAnsi" w:hAnsiTheme="minorHAnsi"/>
          <w:sz w:val="22"/>
          <w:szCs w:val="22"/>
        </w:rPr>
      </w:pPr>
    </w:p>
    <w:p w14:paraId="00B8AACB"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Copy of 501(c)(3) IRS Determination or Affirmation Letter</w:t>
      </w:r>
    </w:p>
    <w:p w14:paraId="477CEAF6" w14:textId="77777777" w:rsidR="00FB3A37" w:rsidRPr="006221EF" w:rsidRDefault="003B5BAD" w:rsidP="00FB3A37">
      <w:pPr>
        <w:spacing w:after="0" w:line="240" w:lineRule="auto"/>
        <w:jc w:val="both"/>
        <w:rPr>
          <w:rFonts w:cs="Arial"/>
        </w:rPr>
      </w:pPr>
      <w:r>
        <w:rPr>
          <w:rFonts w:cs="Arial"/>
        </w:rPr>
        <w:t>Grantee a</w:t>
      </w:r>
      <w:r w:rsidR="00FB3A37" w:rsidRPr="006221EF">
        <w:rPr>
          <w:rFonts w:cs="Arial"/>
        </w:rPr>
        <w:t xml:space="preserve">pplicants are required to </w:t>
      </w:r>
      <w:r w:rsidR="00FB3A37">
        <w:rPr>
          <w:rFonts w:cs="Arial"/>
        </w:rPr>
        <w:t>prove their status as a</w:t>
      </w:r>
      <w:r w:rsidR="00FB3A37" w:rsidRPr="00FB3A37">
        <w:t xml:space="preserve"> </w:t>
      </w:r>
      <w:r w:rsidR="00FB3A37">
        <w:t xml:space="preserve">non-profit organization (a </w:t>
      </w:r>
      <w:r w:rsidR="00FB3A37" w:rsidRPr="00961391">
        <w:t xml:space="preserve">tax-exempt </w:t>
      </w:r>
      <w:r w:rsidR="00FB3A37">
        <w:t xml:space="preserve">organization </w:t>
      </w:r>
      <w:r w:rsidR="00FB3A37" w:rsidRPr="00961391">
        <w:t>under section 501(c)(3) of the Internal Revenue Code</w:t>
      </w:r>
      <w:r w:rsidR="00FB3A37">
        <w:t xml:space="preserve">). Information on obtaining an IRS affirmation letter is available here: </w:t>
      </w:r>
      <w:hyperlink r:id="rId12" w:history="1">
        <w:r w:rsidR="00FB3A37" w:rsidRPr="008957F7">
          <w:rPr>
            <w:rStyle w:val="Hyperlink"/>
          </w:rPr>
          <w:t>https://www.irs.gov/charities-non-profits/exempt-organizations-affirmation-letters</w:t>
        </w:r>
      </w:hyperlink>
      <w:r w:rsidR="00FB3A37">
        <w:t xml:space="preserve"> </w:t>
      </w:r>
    </w:p>
    <w:p w14:paraId="1E4EC892" w14:textId="77777777" w:rsidR="0076656B" w:rsidRPr="006221EF" w:rsidRDefault="0076656B" w:rsidP="0076656B">
      <w:pPr>
        <w:spacing w:after="0" w:line="240" w:lineRule="auto"/>
        <w:rPr>
          <w:rFonts w:cs="Arial"/>
          <w:sz w:val="20"/>
          <w:szCs w:val="20"/>
        </w:rPr>
      </w:pPr>
    </w:p>
    <w:p w14:paraId="4F7148E1" w14:textId="22076D94" w:rsidR="00FB3A37" w:rsidRDefault="00FB3A37" w:rsidP="00FB3A37">
      <w:pPr>
        <w:pStyle w:val="Default"/>
        <w:jc w:val="both"/>
        <w:rPr>
          <w:rFonts w:asciiTheme="minorHAnsi" w:hAnsiTheme="minorHAnsi"/>
          <w:sz w:val="22"/>
          <w:szCs w:val="22"/>
        </w:rPr>
      </w:pPr>
    </w:p>
    <w:p w14:paraId="120386FB" w14:textId="2C5E1836" w:rsidR="00B90661" w:rsidRDefault="00B90661" w:rsidP="00FB3A37">
      <w:pPr>
        <w:pStyle w:val="Default"/>
        <w:jc w:val="both"/>
        <w:rPr>
          <w:rFonts w:asciiTheme="minorHAnsi" w:hAnsiTheme="minorHAnsi"/>
          <w:sz w:val="22"/>
          <w:szCs w:val="22"/>
        </w:rPr>
      </w:pPr>
    </w:p>
    <w:p w14:paraId="30D39EF8" w14:textId="77777777" w:rsidR="00B90661" w:rsidRDefault="00B90661" w:rsidP="00FB3A37">
      <w:pPr>
        <w:pStyle w:val="Default"/>
        <w:jc w:val="both"/>
        <w:rPr>
          <w:rFonts w:asciiTheme="minorHAnsi" w:hAnsiTheme="minorHAnsi"/>
          <w:sz w:val="22"/>
          <w:szCs w:val="22"/>
        </w:rPr>
      </w:pPr>
    </w:p>
    <w:p w14:paraId="38227522" w14:textId="77777777" w:rsidR="00637035" w:rsidRPr="006221EF" w:rsidRDefault="00637035" w:rsidP="00FB3A37">
      <w:pPr>
        <w:pStyle w:val="Default"/>
        <w:jc w:val="both"/>
        <w:rPr>
          <w:rFonts w:asciiTheme="minorHAnsi" w:hAnsiTheme="minorHAnsi"/>
          <w:sz w:val="22"/>
          <w:szCs w:val="22"/>
        </w:rPr>
      </w:pPr>
    </w:p>
    <w:p w14:paraId="4805B049"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 xml:space="preserve">Clean Hands Certification </w:t>
      </w:r>
    </w:p>
    <w:p w14:paraId="1D48C47A" w14:textId="77777777" w:rsidR="0076656B" w:rsidRPr="006221EF" w:rsidRDefault="003B5BAD" w:rsidP="003B5BAD">
      <w:pPr>
        <w:spacing w:after="0" w:line="300" w:lineRule="atLeast"/>
        <w:textAlignment w:val="baseline"/>
        <w:rPr>
          <w:rFonts w:cs="Arial"/>
          <w:sz w:val="20"/>
          <w:szCs w:val="20"/>
        </w:rPr>
      </w:pPr>
      <w:r>
        <w:rPr>
          <w:rFonts w:cs="Arial"/>
        </w:rPr>
        <w:t>Grantee a</w:t>
      </w:r>
      <w:r w:rsidR="00FB3A37" w:rsidRPr="006221EF">
        <w:rPr>
          <w:rFonts w:cs="Arial"/>
        </w:rPr>
        <w:t xml:space="preserve">pplicants are required to </w:t>
      </w:r>
      <w:r w:rsidR="00FB3A37">
        <w:rPr>
          <w:rFonts w:cs="Arial"/>
        </w:rPr>
        <w:t xml:space="preserve">provide a </w:t>
      </w:r>
      <w:r w:rsidR="00FB3A37" w:rsidRPr="00FB3A37">
        <w:rPr>
          <w:rFonts w:cs="Arial"/>
        </w:rPr>
        <w:t>“Clean Hands” certification</w:t>
      </w:r>
      <w:r>
        <w:rPr>
          <w:rFonts w:cs="Arial"/>
        </w:rPr>
        <w:t xml:space="preserve"> from the District of Columbia </w:t>
      </w:r>
      <w:r w:rsidR="00FB3A37" w:rsidRPr="003B5BAD">
        <w:rPr>
          <w:rFonts w:cs="Arial"/>
        </w:rPr>
        <w:t>Office of the Chief Financial Officer</w:t>
      </w:r>
      <w:r>
        <w:rPr>
          <w:rFonts w:cs="Arial"/>
        </w:rPr>
        <w:t xml:space="preserve">, </w:t>
      </w:r>
      <w:r w:rsidR="00FB3A37" w:rsidRPr="003B5BAD">
        <w:rPr>
          <w:rFonts w:cs="Arial"/>
        </w:rPr>
        <w:t>Office of Tax and Revenue</w:t>
      </w:r>
      <w:r>
        <w:rPr>
          <w:rFonts w:cs="Arial"/>
        </w:rPr>
        <w:t xml:space="preserve">.  </w:t>
      </w:r>
      <w:r w:rsidR="00FB3A37">
        <w:rPr>
          <w:rFonts w:cs="Arial"/>
        </w:rPr>
        <w:t xml:space="preserve">District of Columbia Law </w:t>
      </w:r>
      <w:r w:rsidR="00FB3A37" w:rsidRPr="00FB3A37">
        <w:rPr>
          <w:rFonts w:cs="Arial"/>
        </w:rPr>
        <w:t xml:space="preserve">(D. C. Code § 47-2862) stipulates that individuals and businesses are to be denied </w:t>
      </w:r>
      <w:r w:rsidR="00FB3A37">
        <w:rPr>
          <w:rFonts w:cs="Arial"/>
        </w:rPr>
        <w:t>c</w:t>
      </w:r>
      <w:r w:rsidR="00FB3A37" w:rsidRPr="00FB3A37">
        <w:rPr>
          <w:rFonts w:cs="Arial"/>
        </w:rPr>
        <w:t>ity goods or services if there is a debt owed to the District of Columbia of more than one hundred dollars ($100.00) for fees, fines, taxes or penalties.</w:t>
      </w:r>
      <w:r w:rsidR="00FB3A37">
        <w:rPr>
          <w:rFonts w:cs="Arial"/>
        </w:rPr>
        <w:t xml:space="preserve"> </w:t>
      </w:r>
      <w:r>
        <w:rPr>
          <w:rFonts w:cs="Arial"/>
        </w:rPr>
        <w:t xml:space="preserve">A clean hands certificate can be obtained online at: </w:t>
      </w:r>
      <w:hyperlink r:id="rId13" w:history="1">
        <w:r w:rsidRPr="008957F7">
          <w:rPr>
            <w:rStyle w:val="Hyperlink"/>
            <w:rFonts w:cs="Arial"/>
          </w:rPr>
          <w:t>https://ocfocleanhands.dc.gov/CCH/</w:t>
        </w:r>
      </w:hyperlink>
      <w:r>
        <w:rPr>
          <w:rFonts w:cs="Arial"/>
        </w:rPr>
        <w:t xml:space="preserve"> or by contacting the Office of Tax and Revenue at (202) 727-4829. The Office of Tax and Revenue is located at </w:t>
      </w:r>
      <w:r w:rsidRPr="003B5BAD">
        <w:rPr>
          <w:rFonts w:cs="Arial"/>
        </w:rPr>
        <w:t>1101 4th Street, SW, Suite 270 West, Washington, DC 20024</w:t>
      </w:r>
      <w:r>
        <w:rPr>
          <w:rFonts w:cs="Arial"/>
        </w:rPr>
        <w:t>.</w:t>
      </w:r>
    </w:p>
    <w:p w14:paraId="0BA63BA3" w14:textId="77777777" w:rsidR="0076656B" w:rsidRPr="006221EF" w:rsidRDefault="0076656B" w:rsidP="0076656B">
      <w:pPr>
        <w:spacing w:after="0" w:line="240" w:lineRule="auto"/>
        <w:rPr>
          <w:rFonts w:cs="Arial"/>
          <w:sz w:val="20"/>
          <w:szCs w:val="20"/>
        </w:rPr>
      </w:pPr>
    </w:p>
    <w:p w14:paraId="7DF352BB" w14:textId="77777777" w:rsidR="008F52C6" w:rsidRPr="006221EF" w:rsidRDefault="008F52C6" w:rsidP="008F52C6">
      <w:pPr>
        <w:pStyle w:val="Default"/>
        <w:jc w:val="both"/>
        <w:rPr>
          <w:rFonts w:asciiTheme="minorHAnsi" w:hAnsiTheme="minorHAnsi"/>
          <w:sz w:val="22"/>
          <w:szCs w:val="22"/>
        </w:rPr>
      </w:pPr>
    </w:p>
    <w:p w14:paraId="7AB9C8CA" w14:textId="4F2FDFA2" w:rsidR="008F52C6" w:rsidRPr="006221EF" w:rsidRDefault="00637035" w:rsidP="008F52C6">
      <w:pPr>
        <w:pStyle w:val="StyleBoldWhiteAfter6pt"/>
        <w:jc w:val="both"/>
        <w:rPr>
          <w:rFonts w:asciiTheme="minorHAnsi" w:hAnsiTheme="minorHAnsi"/>
          <w:sz w:val="22"/>
          <w:szCs w:val="22"/>
        </w:rPr>
      </w:pPr>
      <w:r>
        <w:rPr>
          <w:rFonts w:asciiTheme="minorHAnsi" w:hAnsiTheme="minorHAnsi"/>
          <w:sz w:val="22"/>
          <w:szCs w:val="22"/>
        </w:rPr>
        <w:t>DC Business License</w:t>
      </w:r>
      <w:r w:rsidR="008F52C6">
        <w:rPr>
          <w:rFonts w:asciiTheme="minorHAnsi" w:hAnsiTheme="minorHAnsi"/>
          <w:sz w:val="22"/>
          <w:szCs w:val="22"/>
        </w:rPr>
        <w:t xml:space="preserve"> </w:t>
      </w:r>
    </w:p>
    <w:p w14:paraId="61430AC5" w14:textId="6E16BCFF" w:rsidR="0076656B" w:rsidRDefault="008F52C6" w:rsidP="0076656B">
      <w:pPr>
        <w:spacing w:after="0" w:line="240" w:lineRule="auto"/>
        <w:rPr>
          <w:rFonts w:ascii="Arial" w:hAnsi="Arial" w:cs="Arial"/>
          <w:sz w:val="20"/>
          <w:szCs w:val="20"/>
        </w:rPr>
      </w:pPr>
      <w:r>
        <w:rPr>
          <w:rFonts w:cs="Arial"/>
        </w:rPr>
        <w:t>Grantee a</w:t>
      </w:r>
      <w:r w:rsidRPr="006221EF">
        <w:rPr>
          <w:rFonts w:cs="Arial"/>
        </w:rPr>
        <w:t>pplicants are required to</w:t>
      </w:r>
      <w:r w:rsidR="00637035">
        <w:rPr>
          <w:rFonts w:cs="Arial"/>
        </w:rPr>
        <w:t xml:space="preserve"> provide a valid basic business license from the Department of Consumer and Regulatory Affairs</w:t>
      </w:r>
      <w:r w:rsidR="004022CA">
        <w:rPr>
          <w:rFonts w:cs="Arial"/>
        </w:rPr>
        <w:t xml:space="preserve"> (DCRA)</w:t>
      </w:r>
      <w:r w:rsidR="000B4EE0">
        <w:rPr>
          <w:rFonts w:cs="Arial"/>
        </w:rPr>
        <w:t xml:space="preserve">. </w:t>
      </w:r>
      <w:proofErr w:type="gramStart"/>
      <w:r w:rsidR="000B4EE0" w:rsidRPr="000B4EE0">
        <w:rPr>
          <w:rFonts w:cs="Arial"/>
        </w:rPr>
        <w:t>In order to</w:t>
      </w:r>
      <w:proofErr w:type="gramEnd"/>
      <w:r w:rsidR="000B4EE0" w:rsidRPr="000B4EE0">
        <w:rPr>
          <w:rFonts w:cs="Arial"/>
        </w:rPr>
        <w:t xml:space="preserve"> operate legally in the District of Columbia, all businesses must be licensed. The </w:t>
      </w:r>
      <w:r w:rsidR="004022CA">
        <w:rPr>
          <w:rFonts w:cs="Arial"/>
        </w:rPr>
        <w:t xml:space="preserve">DCRA </w:t>
      </w:r>
      <w:r w:rsidR="000B4EE0" w:rsidRPr="000B4EE0">
        <w:rPr>
          <w:rFonts w:cs="Arial"/>
        </w:rPr>
        <w:t xml:space="preserve">Business License Center is located at 1100 4th Street, SW, 2nd Floor, Washington, DC 20024. </w:t>
      </w:r>
      <w:r w:rsidR="004022CA">
        <w:rPr>
          <w:rFonts w:cs="Arial"/>
        </w:rPr>
        <w:t xml:space="preserve">Grantee applicants may also apply for a business license online at: </w:t>
      </w:r>
      <w:hyperlink r:id="rId14" w:history="1">
        <w:r w:rsidR="004022CA" w:rsidRPr="005442EC">
          <w:rPr>
            <w:rStyle w:val="Hyperlink"/>
            <w:rFonts w:cs="Arial"/>
          </w:rPr>
          <w:t>https://dcra.dc.gov/service/about-business-licensing</w:t>
        </w:r>
      </w:hyperlink>
      <w:r w:rsidR="004022CA">
        <w:rPr>
          <w:rFonts w:cs="Arial"/>
        </w:rPr>
        <w:t xml:space="preserve"> </w:t>
      </w:r>
    </w:p>
    <w:p w14:paraId="64010A9F" w14:textId="77777777" w:rsidR="0076656B" w:rsidRDefault="0076656B" w:rsidP="0076656B">
      <w:pPr>
        <w:spacing w:after="0" w:line="240" w:lineRule="auto"/>
        <w:rPr>
          <w:rFonts w:ascii="Arial" w:hAnsi="Arial" w:cs="Arial"/>
          <w:sz w:val="20"/>
          <w:szCs w:val="20"/>
        </w:rPr>
      </w:pPr>
    </w:p>
    <w:p w14:paraId="5C09AB16" w14:textId="77777777" w:rsidR="00637035" w:rsidRPr="006221EF" w:rsidRDefault="00637035" w:rsidP="00637035">
      <w:pPr>
        <w:pStyle w:val="Default"/>
        <w:jc w:val="both"/>
        <w:rPr>
          <w:rFonts w:asciiTheme="minorHAnsi" w:hAnsiTheme="minorHAnsi"/>
          <w:sz w:val="22"/>
          <w:szCs w:val="22"/>
        </w:rPr>
      </w:pPr>
    </w:p>
    <w:p w14:paraId="79F55490" w14:textId="2500B3B5"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t>W</w:t>
      </w:r>
      <w:r w:rsidR="006C0057">
        <w:rPr>
          <w:rFonts w:asciiTheme="minorHAnsi" w:hAnsiTheme="minorHAnsi"/>
          <w:sz w:val="22"/>
          <w:szCs w:val="22"/>
        </w:rPr>
        <w:t>-</w:t>
      </w:r>
      <w:r>
        <w:rPr>
          <w:rFonts w:asciiTheme="minorHAnsi" w:hAnsiTheme="minorHAnsi"/>
          <w:sz w:val="22"/>
          <w:szCs w:val="22"/>
        </w:rPr>
        <w:t>9 Form</w:t>
      </w:r>
    </w:p>
    <w:p w14:paraId="17016B8D" w14:textId="61ECD8F8" w:rsidR="0076656B" w:rsidRDefault="00637035" w:rsidP="00637035">
      <w:pPr>
        <w:spacing w:after="0" w:line="240" w:lineRule="auto"/>
        <w:rPr>
          <w:rFonts w:ascii="Arial" w:hAnsi="Arial" w:cs="Arial"/>
          <w:sz w:val="20"/>
          <w:szCs w:val="20"/>
        </w:rPr>
      </w:pPr>
      <w:r>
        <w:rPr>
          <w:rFonts w:cs="Arial"/>
        </w:rPr>
        <w:t>Grantee a</w:t>
      </w:r>
      <w:r w:rsidRPr="006221EF">
        <w:rPr>
          <w:rFonts w:cs="Arial"/>
        </w:rPr>
        <w:t>pplicants</w:t>
      </w:r>
      <w:r w:rsidR="006C0057">
        <w:rPr>
          <w:rFonts w:cs="Arial"/>
        </w:rPr>
        <w:t xml:space="preserve"> must provide a completed form W-9 (Rev. December 201</w:t>
      </w:r>
      <w:r w:rsidR="00E97C4B">
        <w:rPr>
          <w:rFonts w:cs="Arial"/>
        </w:rPr>
        <w:t>7</w:t>
      </w:r>
      <w:r w:rsidR="006C0057">
        <w:rPr>
          <w:rFonts w:cs="Arial"/>
        </w:rPr>
        <w:t>) from the Department of the Treasury Internal Revenue Service</w:t>
      </w:r>
      <w:r w:rsidR="00E97C4B">
        <w:rPr>
          <w:rFonts w:cs="Arial"/>
        </w:rPr>
        <w:t xml:space="preserve">, available online at: </w:t>
      </w:r>
      <w:hyperlink r:id="rId15" w:history="1">
        <w:r w:rsidR="00E97C4B" w:rsidRPr="005442EC">
          <w:rPr>
            <w:rStyle w:val="Hyperlink"/>
            <w:rFonts w:cs="Arial"/>
          </w:rPr>
          <w:t>https://www.irs.gov/forms-pubs/about-form-w9</w:t>
        </w:r>
      </w:hyperlink>
      <w:r w:rsidR="00E97C4B">
        <w:rPr>
          <w:rFonts w:cs="Arial"/>
        </w:rPr>
        <w:t xml:space="preserve"> </w:t>
      </w:r>
    </w:p>
    <w:p w14:paraId="2C87C861" w14:textId="77777777" w:rsidR="0076656B" w:rsidRDefault="0076656B" w:rsidP="0076656B">
      <w:pPr>
        <w:spacing w:after="0" w:line="240" w:lineRule="auto"/>
        <w:rPr>
          <w:rFonts w:ascii="Arial" w:hAnsi="Arial" w:cs="Arial"/>
          <w:sz w:val="20"/>
          <w:szCs w:val="20"/>
        </w:rPr>
      </w:pPr>
    </w:p>
    <w:p w14:paraId="4F100D6E" w14:textId="0B28FF07"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t>New Master Supplier Registration</w:t>
      </w:r>
    </w:p>
    <w:p w14:paraId="701F0801" w14:textId="0510E3E8" w:rsidR="003B5BAD" w:rsidRDefault="0011779A" w:rsidP="00637035">
      <w:pPr>
        <w:spacing w:after="0" w:line="240" w:lineRule="auto"/>
        <w:rPr>
          <w:rFonts w:cs="Arial"/>
        </w:rPr>
      </w:pPr>
      <w:r>
        <w:rPr>
          <w:rFonts w:cs="Arial"/>
        </w:rPr>
        <w:t>Grantee applicants are required to provide the following information:</w:t>
      </w:r>
    </w:p>
    <w:p w14:paraId="7403F247" w14:textId="18CDD83F" w:rsidR="0011779A" w:rsidRDefault="0011779A" w:rsidP="00637035">
      <w:pPr>
        <w:spacing w:after="0" w:line="240" w:lineRule="auto"/>
        <w:rPr>
          <w:rFonts w:cs="Arial"/>
        </w:rPr>
      </w:pPr>
    </w:p>
    <w:p w14:paraId="2BEDB53D" w14:textId="5FC6FE8C" w:rsidR="0011779A" w:rsidRDefault="0011779A" w:rsidP="00637035">
      <w:pPr>
        <w:spacing w:after="0" w:line="240" w:lineRule="auto"/>
        <w:rPr>
          <w:rFonts w:cs="Arial"/>
        </w:rPr>
      </w:pPr>
      <w:r w:rsidRPr="00AF7A41">
        <w:rPr>
          <w:rFonts w:cs="Arial"/>
          <w:u w:val="single"/>
        </w:rPr>
        <w:t>Vendor Name (Legal Name)</w:t>
      </w:r>
      <w:r>
        <w:rPr>
          <w:rFonts w:cs="Arial"/>
        </w:rPr>
        <w:t xml:space="preserve">: </w:t>
      </w:r>
    </w:p>
    <w:p w14:paraId="0FB21A86" w14:textId="72AFBDB2" w:rsidR="0011779A" w:rsidRDefault="0011779A" w:rsidP="00637035">
      <w:pPr>
        <w:spacing w:after="0" w:line="240" w:lineRule="auto"/>
        <w:rPr>
          <w:rFonts w:cs="Arial"/>
        </w:rPr>
      </w:pPr>
    </w:p>
    <w:p w14:paraId="5B0D5710" w14:textId="7EDD6985" w:rsidR="00AF7A41" w:rsidRDefault="00AF7A41" w:rsidP="00637035">
      <w:pPr>
        <w:spacing w:after="0" w:line="240" w:lineRule="auto"/>
        <w:rPr>
          <w:rFonts w:cs="Arial"/>
        </w:rPr>
      </w:pPr>
      <w:r w:rsidRPr="00AF7A41">
        <w:rPr>
          <w:rFonts w:cs="Arial"/>
          <w:u w:val="single"/>
        </w:rPr>
        <w:t>Vendor Number (I + Tax ID)</w:t>
      </w:r>
      <w:r>
        <w:rPr>
          <w:rFonts w:cs="Arial"/>
        </w:rPr>
        <w:t>:</w:t>
      </w:r>
    </w:p>
    <w:p w14:paraId="0F260A4E" w14:textId="77777777" w:rsidR="00AF7A41" w:rsidRDefault="00AF7A41" w:rsidP="00637035">
      <w:pPr>
        <w:spacing w:after="0" w:line="240" w:lineRule="auto"/>
        <w:rPr>
          <w:rFonts w:cs="Arial"/>
        </w:rPr>
      </w:pPr>
    </w:p>
    <w:p w14:paraId="2E6E0833" w14:textId="4253D153" w:rsidR="0011779A" w:rsidRDefault="00AF7A41" w:rsidP="00637035">
      <w:pPr>
        <w:spacing w:after="0" w:line="240" w:lineRule="auto"/>
        <w:rPr>
          <w:rFonts w:ascii="Arial" w:hAnsi="Arial" w:cs="Arial"/>
          <w:sz w:val="20"/>
          <w:szCs w:val="20"/>
        </w:rPr>
      </w:pPr>
      <w:r>
        <w:rPr>
          <w:rFonts w:ascii="Arial" w:hAnsi="Arial" w:cs="Arial"/>
          <w:sz w:val="20"/>
          <w:szCs w:val="20"/>
          <w:u w:val="single"/>
        </w:rPr>
        <w:t>Phone Number (including area codes and extensions)</w:t>
      </w:r>
      <w:r>
        <w:rPr>
          <w:rFonts w:ascii="Arial" w:hAnsi="Arial" w:cs="Arial"/>
          <w:sz w:val="20"/>
          <w:szCs w:val="20"/>
        </w:rPr>
        <w:t>:</w:t>
      </w:r>
    </w:p>
    <w:p w14:paraId="249239C4" w14:textId="2B9B1EA6" w:rsidR="00AF7A41" w:rsidRDefault="00AF7A41" w:rsidP="00637035">
      <w:pPr>
        <w:spacing w:after="0" w:line="240" w:lineRule="auto"/>
        <w:rPr>
          <w:rFonts w:ascii="Arial" w:hAnsi="Arial" w:cs="Arial"/>
          <w:sz w:val="20"/>
          <w:szCs w:val="20"/>
        </w:rPr>
      </w:pPr>
    </w:p>
    <w:p w14:paraId="78F387CA" w14:textId="3FE11090" w:rsidR="00AF7A41" w:rsidRPr="00AF7A41" w:rsidRDefault="00AF7A41" w:rsidP="00637035">
      <w:pPr>
        <w:spacing w:after="0" w:line="240" w:lineRule="auto"/>
        <w:rPr>
          <w:rFonts w:ascii="Arial" w:hAnsi="Arial" w:cs="Arial"/>
          <w:sz w:val="20"/>
          <w:szCs w:val="20"/>
        </w:rPr>
      </w:pPr>
      <w:r w:rsidRPr="00AF7A41">
        <w:rPr>
          <w:rFonts w:ascii="Arial" w:hAnsi="Arial" w:cs="Arial"/>
          <w:sz w:val="20"/>
          <w:szCs w:val="20"/>
          <w:u w:val="single"/>
        </w:rPr>
        <w:t>General E-mail Address</w:t>
      </w:r>
      <w:r>
        <w:rPr>
          <w:rFonts w:ascii="Arial" w:hAnsi="Arial" w:cs="Arial"/>
          <w:sz w:val="20"/>
          <w:szCs w:val="20"/>
        </w:rPr>
        <w:t xml:space="preserve">: </w:t>
      </w:r>
    </w:p>
    <w:p w14:paraId="7182F53D" w14:textId="77777777" w:rsidR="003B5BAD" w:rsidRDefault="003B5BAD" w:rsidP="0076656B">
      <w:pPr>
        <w:spacing w:after="0" w:line="240" w:lineRule="auto"/>
        <w:rPr>
          <w:rFonts w:ascii="Arial" w:hAnsi="Arial" w:cs="Arial"/>
          <w:sz w:val="20"/>
          <w:szCs w:val="20"/>
        </w:rPr>
      </w:pPr>
    </w:p>
    <w:p w14:paraId="48070E22" w14:textId="04E06CA1" w:rsidR="003B5BAD" w:rsidRDefault="00AF7A41" w:rsidP="0076656B">
      <w:pPr>
        <w:spacing w:after="0" w:line="240" w:lineRule="auto"/>
        <w:rPr>
          <w:rFonts w:ascii="Arial" w:hAnsi="Arial" w:cs="Arial"/>
          <w:sz w:val="20"/>
          <w:szCs w:val="20"/>
        </w:rPr>
      </w:pPr>
      <w:r w:rsidRPr="00AF7A41">
        <w:rPr>
          <w:rFonts w:ascii="Arial" w:hAnsi="Arial" w:cs="Arial"/>
          <w:sz w:val="20"/>
          <w:szCs w:val="20"/>
          <w:u w:val="single"/>
        </w:rPr>
        <w:t>Website Address</w:t>
      </w:r>
      <w:r>
        <w:rPr>
          <w:rFonts w:ascii="Arial" w:hAnsi="Arial" w:cs="Arial"/>
          <w:sz w:val="20"/>
          <w:szCs w:val="20"/>
        </w:rPr>
        <w:t xml:space="preserve">: </w:t>
      </w:r>
    </w:p>
    <w:p w14:paraId="30B41429" w14:textId="3A9129CD" w:rsidR="00AF7A41" w:rsidRDefault="00AF7A41" w:rsidP="0076656B">
      <w:pPr>
        <w:spacing w:after="0" w:line="240" w:lineRule="auto"/>
        <w:rPr>
          <w:rFonts w:ascii="Arial" w:hAnsi="Arial" w:cs="Arial"/>
          <w:sz w:val="20"/>
          <w:szCs w:val="20"/>
        </w:rPr>
      </w:pPr>
    </w:p>
    <w:p w14:paraId="6DFD809A" w14:textId="74A1A381" w:rsidR="00AF7A41" w:rsidRDefault="00AF7A41" w:rsidP="0076656B">
      <w:pPr>
        <w:spacing w:after="0" w:line="240" w:lineRule="auto"/>
        <w:rPr>
          <w:rFonts w:ascii="Arial" w:hAnsi="Arial" w:cs="Arial"/>
          <w:sz w:val="20"/>
          <w:szCs w:val="20"/>
        </w:rPr>
      </w:pPr>
      <w:r w:rsidRPr="00AF7A41">
        <w:rPr>
          <w:rFonts w:ascii="Arial" w:hAnsi="Arial" w:cs="Arial"/>
          <w:sz w:val="20"/>
          <w:szCs w:val="20"/>
          <w:u w:val="single"/>
        </w:rPr>
        <w:t>W9 Tax ID Number</w:t>
      </w:r>
      <w:r>
        <w:rPr>
          <w:rFonts w:ascii="Arial" w:hAnsi="Arial" w:cs="Arial"/>
          <w:sz w:val="20"/>
          <w:szCs w:val="20"/>
        </w:rPr>
        <w:t>:</w:t>
      </w:r>
    </w:p>
    <w:p w14:paraId="780A70B7" w14:textId="0FB6CF5B" w:rsidR="00AF7A41" w:rsidRDefault="00AF7A41" w:rsidP="0076656B">
      <w:pPr>
        <w:spacing w:after="0" w:line="240" w:lineRule="auto"/>
        <w:rPr>
          <w:rFonts w:ascii="Arial" w:hAnsi="Arial" w:cs="Arial"/>
          <w:sz w:val="20"/>
          <w:szCs w:val="20"/>
        </w:rPr>
      </w:pPr>
    </w:p>
    <w:p w14:paraId="733D8C87" w14:textId="4528C513" w:rsidR="00AF7A41" w:rsidRDefault="00AF7A41" w:rsidP="0076656B">
      <w:pPr>
        <w:spacing w:after="0" w:line="240" w:lineRule="auto"/>
        <w:rPr>
          <w:rFonts w:ascii="Arial" w:hAnsi="Arial" w:cs="Arial"/>
          <w:sz w:val="20"/>
          <w:szCs w:val="20"/>
        </w:rPr>
      </w:pPr>
      <w:r w:rsidRPr="00AF7A41">
        <w:rPr>
          <w:rFonts w:ascii="Arial" w:hAnsi="Arial" w:cs="Arial"/>
          <w:sz w:val="20"/>
          <w:szCs w:val="20"/>
          <w:u w:val="single"/>
        </w:rPr>
        <w:t>CBE</w:t>
      </w:r>
      <w:r>
        <w:rPr>
          <w:rFonts w:ascii="Arial" w:hAnsi="Arial" w:cs="Arial"/>
          <w:sz w:val="20"/>
          <w:szCs w:val="20"/>
        </w:rPr>
        <w:t xml:space="preserve">?            </w:t>
      </w:r>
      <w:r w:rsidRPr="00AF7A41">
        <w:rPr>
          <w:rFonts w:ascii="Arial" w:hAnsi="Arial" w:cs="Arial"/>
          <w:sz w:val="20"/>
          <w:szCs w:val="20"/>
          <w:u w:val="single"/>
        </w:rPr>
        <w:t>CBE Number</w:t>
      </w:r>
      <w:r>
        <w:rPr>
          <w:rFonts w:ascii="Arial" w:hAnsi="Arial" w:cs="Arial"/>
          <w:sz w:val="20"/>
          <w:szCs w:val="20"/>
        </w:rPr>
        <w:t xml:space="preserve">: </w:t>
      </w:r>
    </w:p>
    <w:p w14:paraId="481D5341" w14:textId="40D7CFFD" w:rsidR="00AF7A41" w:rsidRDefault="00AF7A41" w:rsidP="0076656B">
      <w:pPr>
        <w:spacing w:after="0" w:line="240" w:lineRule="auto"/>
        <w:rPr>
          <w:rFonts w:ascii="Arial" w:hAnsi="Arial" w:cs="Arial"/>
          <w:sz w:val="20"/>
          <w:szCs w:val="20"/>
        </w:rPr>
      </w:pPr>
    </w:p>
    <w:p w14:paraId="3252EF42" w14:textId="40BECF89" w:rsidR="00AF7A41" w:rsidRDefault="00AF7A41" w:rsidP="0076656B">
      <w:pPr>
        <w:spacing w:after="0" w:line="240" w:lineRule="auto"/>
        <w:rPr>
          <w:rFonts w:ascii="Arial" w:hAnsi="Arial" w:cs="Arial"/>
          <w:sz w:val="20"/>
          <w:szCs w:val="20"/>
        </w:rPr>
      </w:pPr>
      <w:r w:rsidRPr="00AF7A41">
        <w:rPr>
          <w:rFonts w:ascii="Arial" w:hAnsi="Arial" w:cs="Arial"/>
          <w:sz w:val="20"/>
          <w:szCs w:val="20"/>
          <w:u w:val="single"/>
        </w:rPr>
        <w:t>Contact Name</w:t>
      </w:r>
      <w:r>
        <w:rPr>
          <w:rFonts w:ascii="Arial" w:hAnsi="Arial" w:cs="Arial"/>
          <w:sz w:val="20"/>
          <w:szCs w:val="20"/>
        </w:rPr>
        <w:t>:</w:t>
      </w:r>
    </w:p>
    <w:p w14:paraId="732C9F19" w14:textId="46877CA1" w:rsidR="00AF7A41" w:rsidRDefault="00AF7A41" w:rsidP="0076656B">
      <w:pPr>
        <w:spacing w:after="0" w:line="240" w:lineRule="auto"/>
        <w:rPr>
          <w:rFonts w:ascii="Arial" w:hAnsi="Arial" w:cs="Arial"/>
          <w:sz w:val="20"/>
          <w:szCs w:val="20"/>
        </w:rPr>
      </w:pPr>
    </w:p>
    <w:p w14:paraId="56C50427" w14:textId="059F06B2" w:rsidR="00AF7A41" w:rsidRDefault="00AF7A41" w:rsidP="0076656B">
      <w:pPr>
        <w:spacing w:after="0" w:line="240" w:lineRule="auto"/>
        <w:rPr>
          <w:rFonts w:ascii="Arial" w:hAnsi="Arial" w:cs="Arial"/>
          <w:sz w:val="20"/>
          <w:szCs w:val="20"/>
        </w:rPr>
      </w:pPr>
      <w:r w:rsidRPr="00AF7A41">
        <w:rPr>
          <w:rFonts w:ascii="Arial" w:hAnsi="Arial" w:cs="Arial"/>
          <w:sz w:val="20"/>
          <w:szCs w:val="20"/>
          <w:u w:val="single"/>
        </w:rPr>
        <w:t>Contact E-mail Address</w:t>
      </w:r>
      <w:r>
        <w:rPr>
          <w:rFonts w:ascii="Arial" w:hAnsi="Arial" w:cs="Arial"/>
          <w:sz w:val="20"/>
          <w:szCs w:val="20"/>
        </w:rPr>
        <w:t>:</w:t>
      </w:r>
    </w:p>
    <w:p w14:paraId="40D0823A" w14:textId="58B895E9" w:rsidR="00AF7A41" w:rsidRDefault="00AF7A41" w:rsidP="0076656B">
      <w:pPr>
        <w:spacing w:after="0" w:line="240" w:lineRule="auto"/>
        <w:rPr>
          <w:rFonts w:ascii="Arial" w:hAnsi="Arial" w:cs="Arial"/>
          <w:sz w:val="20"/>
          <w:szCs w:val="20"/>
        </w:rPr>
      </w:pPr>
    </w:p>
    <w:p w14:paraId="3C5BE93B" w14:textId="7884C4F8" w:rsidR="00AF7A41" w:rsidRDefault="00AF7A41" w:rsidP="0076656B">
      <w:pPr>
        <w:spacing w:after="0" w:line="240" w:lineRule="auto"/>
        <w:rPr>
          <w:rFonts w:ascii="Arial" w:hAnsi="Arial" w:cs="Arial"/>
          <w:sz w:val="20"/>
          <w:szCs w:val="20"/>
        </w:rPr>
      </w:pPr>
    </w:p>
    <w:p w14:paraId="18854CD7" w14:textId="2A10D5F1" w:rsidR="00AF7A41" w:rsidRDefault="00AF7A41" w:rsidP="0076656B">
      <w:pPr>
        <w:spacing w:after="0" w:line="240" w:lineRule="auto"/>
        <w:rPr>
          <w:rFonts w:ascii="Arial" w:hAnsi="Arial" w:cs="Arial"/>
          <w:sz w:val="20"/>
          <w:szCs w:val="20"/>
        </w:rPr>
      </w:pPr>
    </w:p>
    <w:p w14:paraId="5BAB4888"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lastRenderedPageBreak/>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ATTACHMENT A</w:t>
      </w:r>
    </w:p>
    <w:p w14:paraId="550A7ED1"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0EB009F8" w14:textId="055995A4" w:rsidR="0076656B" w:rsidRPr="00EE4F20" w:rsidRDefault="00B90661" w:rsidP="0076656B">
      <w:pPr>
        <w:spacing w:after="0" w:line="240" w:lineRule="auto"/>
        <w:jc w:val="center"/>
        <w:rPr>
          <w:rFonts w:ascii="Times New Roman" w:hAnsi="Times New Roman" w:cs="Times New Roman"/>
          <w:b/>
          <w:bCs/>
        </w:rPr>
      </w:pPr>
      <w:r>
        <w:rPr>
          <w:rFonts w:ascii="Times New Roman" w:hAnsi="Times New Roman" w:cs="Times New Roman"/>
          <w:b/>
          <w:bCs/>
        </w:rPr>
        <w:t>Open Streets</w:t>
      </w:r>
      <w:r w:rsidR="0076656B" w:rsidRPr="00EE4F20">
        <w:rPr>
          <w:rFonts w:ascii="Times New Roman" w:hAnsi="Times New Roman" w:cs="Times New Roman"/>
          <w:b/>
          <w:bCs/>
        </w:rPr>
        <w:t xml:space="preserve"> Grant </w:t>
      </w:r>
    </w:p>
    <w:p w14:paraId="127B341B" w14:textId="77777777" w:rsidR="0076656B" w:rsidRDefault="0076656B" w:rsidP="0076656B">
      <w:pPr>
        <w:spacing w:after="0" w:line="240" w:lineRule="auto"/>
        <w:jc w:val="center"/>
        <w:rPr>
          <w:rFonts w:ascii="Times New Roman" w:hAnsi="Times New Roman" w:cs="Times New Roman"/>
          <w:b/>
          <w:bCs/>
        </w:rPr>
      </w:pPr>
      <w:r w:rsidRPr="00EE4F20">
        <w:rPr>
          <w:rFonts w:ascii="Times New Roman" w:hAnsi="Times New Roman" w:cs="Times New Roman"/>
          <w:b/>
          <w:bCs/>
        </w:rPr>
        <w:t>APPLICANT TERMS AND CONDITIONS</w:t>
      </w:r>
    </w:p>
    <w:p w14:paraId="1B8AAE74" w14:textId="77777777" w:rsidR="0076656B" w:rsidRPr="00EE4F20" w:rsidRDefault="0076656B" w:rsidP="0076656B">
      <w:pPr>
        <w:spacing w:after="0" w:line="240" w:lineRule="auto"/>
        <w:jc w:val="center"/>
        <w:rPr>
          <w:rFonts w:ascii="Times New Roman" w:hAnsi="Times New Roman" w:cs="Times New Roman"/>
          <w:b/>
          <w:bCs/>
        </w:rPr>
      </w:pPr>
    </w:p>
    <w:p w14:paraId="325345EC" w14:textId="77777777" w:rsidR="0076656B" w:rsidRPr="009A10E5" w:rsidRDefault="0076656B" w:rsidP="00623168">
      <w:pPr>
        <w:pStyle w:val="ListParagraph"/>
        <w:numPr>
          <w:ilvl w:val="0"/>
          <w:numId w:val="9"/>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Funding for this award is contingent on continued funding from the grantor. The R</w:t>
      </w:r>
      <w:r w:rsidR="00787B0C">
        <w:rPr>
          <w:rFonts w:ascii="Times New Roman" w:hAnsi="Times New Roman" w:cs="Times New Roman"/>
          <w:color w:val="000000"/>
        </w:rPr>
        <w:t>equest for Applications (RFA)</w:t>
      </w:r>
      <w:r w:rsidRPr="009A10E5">
        <w:rPr>
          <w:rFonts w:ascii="Times New Roman" w:hAnsi="Times New Roman" w:cs="Times New Roman"/>
          <w:color w:val="000000"/>
        </w:rPr>
        <w:t xml:space="preserve"> does not commit </w:t>
      </w:r>
      <w:r w:rsidR="00787B0C">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to make an award. </w:t>
      </w:r>
    </w:p>
    <w:p w14:paraId="3FAE47E6" w14:textId="77777777" w:rsidR="0076656B" w:rsidRPr="009A10E5" w:rsidRDefault="0076656B" w:rsidP="0076656B">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1C09223E" w14:textId="77777777" w:rsidR="0076656B" w:rsidRPr="009A10E5" w:rsidRDefault="0076656B" w:rsidP="00623168">
      <w:pPr>
        <w:pStyle w:val="ListParagraph"/>
        <w:numPr>
          <w:ilvl w:val="0"/>
          <w:numId w:val="9"/>
        </w:numPr>
        <w:autoSpaceDE w:val="0"/>
        <w:autoSpaceDN w:val="0"/>
        <w:adjustRightInd w:val="0"/>
        <w:spacing w:afterLines="1000" w:after="2400" w:line="276" w:lineRule="auto"/>
        <w:jc w:val="both"/>
        <w:rPr>
          <w:rFonts w:ascii="Times New Roman" w:hAnsi="Times New Roman" w:cs="Times New Roman"/>
          <w:color w:val="000000"/>
        </w:rPr>
      </w:pPr>
      <w:r w:rsidRPr="009A10E5">
        <w:rPr>
          <w:rFonts w:ascii="Times New Roman" w:hAnsi="Times New Roman" w:cs="Times New Roman"/>
          <w:color w:val="000000"/>
        </w:rPr>
        <w:t xml:space="preserve">The </w:t>
      </w:r>
      <w:r>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reserves the right to accept or deny any or all applications if the Agency determines it is in the best interest of the Agency to do so. </w:t>
      </w:r>
      <w:r>
        <w:rPr>
          <w:rFonts w:ascii="Times New Roman" w:hAnsi="Times New Roman" w:cs="Times New Roman"/>
          <w:color w:val="000000"/>
        </w:rPr>
        <w:t>DDOT</w:t>
      </w:r>
      <w:r w:rsidRPr="009A10E5">
        <w:rPr>
          <w:rFonts w:ascii="Times New Roman" w:hAnsi="Times New Roman" w:cs="Times New Roman"/>
          <w:color w:val="000000"/>
        </w:rPr>
        <w:t xml:space="preserve"> shall notify the applicant if it rejects that a</w:t>
      </w:r>
      <w:r>
        <w:rPr>
          <w:rFonts w:ascii="Times New Roman" w:hAnsi="Times New Roman" w:cs="Times New Roman"/>
          <w:color w:val="000000"/>
        </w:rPr>
        <w:t>pplicant’s proposal. DDOT</w:t>
      </w:r>
      <w:r w:rsidRPr="009A10E5">
        <w:rPr>
          <w:rFonts w:ascii="Times New Roman" w:hAnsi="Times New Roman" w:cs="Times New Roman"/>
          <w:color w:val="000000"/>
        </w:rPr>
        <w:t xml:space="preserve"> may suspend or terminate an outstanding RFA pursuant to its own grantmaking rule(s) or any applicable federal regulation or requirement.</w:t>
      </w:r>
    </w:p>
    <w:p w14:paraId="25735647" w14:textId="77777777" w:rsidR="0076656B" w:rsidRDefault="0076656B" w:rsidP="0076656B">
      <w:pPr>
        <w:pStyle w:val="ListParagraph"/>
        <w:autoSpaceDE w:val="0"/>
        <w:autoSpaceDN w:val="0"/>
        <w:adjustRightInd w:val="0"/>
        <w:spacing w:afterLines="1000" w:after="2400"/>
        <w:ind w:left="360"/>
        <w:jc w:val="both"/>
        <w:rPr>
          <w:rFonts w:ascii="Times New Roman" w:hAnsi="Times New Roman" w:cs="Times New Roman"/>
          <w:color w:val="000000"/>
        </w:rPr>
      </w:pPr>
    </w:p>
    <w:p w14:paraId="54C1ACA5" w14:textId="77777777" w:rsidR="0076656B" w:rsidRPr="009A10E5" w:rsidRDefault="0076656B" w:rsidP="00623168">
      <w:pPr>
        <w:pStyle w:val="ListParagraph"/>
        <w:numPr>
          <w:ilvl w:val="0"/>
          <w:numId w:val="8"/>
        </w:numPr>
        <w:autoSpaceDE w:val="0"/>
        <w:autoSpaceDN w:val="0"/>
        <w:adjustRightInd w:val="0"/>
        <w:spacing w:afterLines="1000" w:after="2400" w:line="276"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reserves the right to issue addenda and/or amendments </w:t>
      </w:r>
      <w:proofErr w:type="gramStart"/>
      <w:r w:rsidRPr="009A10E5">
        <w:rPr>
          <w:rFonts w:ascii="Times New Roman" w:hAnsi="Times New Roman" w:cs="Times New Roman"/>
          <w:color w:val="000000"/>
        </w:rPr>
        <w:t>subsequent to</w:t>
      </w:r>
      <w:proofErr w:type="gramEnd"/>
      <w:r w:rsidRPr="009A10E5">
        <w:rPr>
          <w:rFonts w:ascii="Times New Roman" w:hAnsi="Times New Roman" w:cs="Times New Roman"/>
          <w:color w:val="000000"/>
        </w:rPr>
        <w:t xml:space="preserve"> the issuance of the RFA, or to rescind the RFA. </w:t>
      </w:r>
    </w:p>
    <w:p w14:paraId="25092164" w14:textId="77777777" w:rsidR="0076656B" w:rsidRPr="009A10E5" w:rsidRDefault="0076656B" w:rsidP="0076656B">
      <w:pPr>
        <w:pStyle w:val="ListParagraph"/>
        <w:autoSpaceDE w:val="0"/>
        <w:autoSpaceDN w:val="0"/>
        <w:adjustRightInd w:val="0"/>
        <w:spacing w:after="0" w:line="240" w:lineRule="auto"/>
        <w:ind w:left="360"/>
        <w:jc w:val="both"/>
        <w:rPr>
          <w:rFonts w:ascii="Times New Roman" w:hAnsi="Times New Roman" w:cs="Times New Roman"/>
          <w:color w:val="000000"/>
        </w:rPr>
      </w:pPr>
    </w:p>
    <w:p w14:paraId="6A52BEEF" w14:textId="77777777" w:rsidR="0076656B" w:rsidRPr="009A10E5" w:rsidRDefault="0076656B" w:rsidP="00623168">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not be liable for any costs incurred in the preparation of applications in response to the RFA. Applicant agrees that all costs incurred in developing the application are the applicant’s sole responsibility.</w:t>
      </w:r>
    </w:p>
    <w:p w14:paraId="0373CD37"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0C946A29" w14:textId="77777777" w:rsidR="0076656B" w:rsidRPr="009A10E5" w:rsidRDefault="0076656B" w:rsidP="00623168">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conduct pre-award on-site visits to verify information submitted in the application and to determine if the applicant’s facilities are appropriate for the services intended. </w:t>
      </w:r>
    </w:p>
    <w:p w14:paraId="34B95CB2"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4625DC2D" w14:textId="77777777" w:rsidR="0076656B" w:rsidRPr="009A10E5" w:rsidRDefault="0076656B" w:rsidP="00623168">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w:t>
      </w:r>
      <w:proofErr w:type="gramStart"/>
      <w:r w:rsidRPr="009A10E5">
        <w:rPr>
          <w:rFonts w:ascii="Times New Roman" w:hAnsi="Times New Roman" w:cs="Times New Roman"/>
          <w:color w:val="000000"/>
        </w:rPr>
        <w:t>enter into</w:t>
      </w:r>
      <w:proofErr w:type="gramEnd"/>
      <w:r w:rsidRPr="009A10E5">
        <w:rPr>
          <w:rFonts w:ascii="Times New Roman" w:hAnsi="Times New Roman" w:cs="Times New Roman"/>
          <w:color w:val="000000"/>
        </w:rPr>
        <w:t xml:space="preserve"> negotiations with an applicant and adopt a firm funding amount or other revision of the applicant’s proposal that may result from negotiations. </w:t>
      </w:r>
    </w:p>
    <w:p w14:paraId="357C7713"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02F0EDBF" w14:textId="77777777" w:rsidR="0076656B" w:rsidRPr="009A10E5" w:rsidRDefault="0076656B" w:rsidP="00623168">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provide the citations to the statute and implementing regulati</w:t>
      </w:r>
      <w:r>
        <w:rPr>
          <w:rFonts w:ascii="Times New Roman" w:hAnsi="Times New Roman" w:cs="Times New Roman"/>
          <w:color w:val="000000"/>
        </w:rPr>
        <w:t>ons that authorize the grant</w:t>
      </w:r>
      <w:r w:rsidRPr="009A10E5">
        <w:rPr>
          <w:rFonts w:ascii="Times New Roman" w:hAnsi="Times New Roman" w:cs="Times New Roman"/>
          <w:color w:val="000000"/>
        </w:rPr>
        <w: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w:t>
      </w:r>
      <w:r>
        <w:rPr>
          <w:rFonts w:ascii="Times New Roman" w:hAnsi="Times New Roman" w:cs="Times New Roman"/>
          <w:color w:val="000000"/>
        </w:rPr>
        <w:t>al reports required by DDOT</w:t>
      </w:r>
      <w:r w:rsidRPr="009A10E5">
        <w:rPr>
          <w:rFonts w:ascii="Times New Roman" w:hAnsi="Times New Roman" w:cs="Times New Roman"/>
          <w:color w:val="000000"/>
        </w:rPr>
        <w:t>; and compliance conditions that must be met by the grantee.</w:t>
      </w:r>
    </w:p>
    <w:p w14:paraId="6FDD63B1"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1B467D0F" w14:textId="77777777" w:rsidR="0076656B" w:rsidRPr="009A10E5" w:rsidRDefault="0076656B" w:rsidP="00623168">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9A10E5">
        <w:rPr>
          <w:rFonts w:ascii="Times New Roman" w:hAnsi="Times New Roman" w:cs="Times New Roman"/>
          <w:color w:val="000000"/>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14:paraId="7A386750" w14:textId="77777777" w:rsidR="0076656B" w:rsidRPr="009A10E5" w:rsidRDefault="0076656B" w:rsidP="0076656B">
      <w:pPr>
        <w:spacing w:after="0" w:line="240" w:lineRule="auto"/>
        <w:jc w:val="both"/>
        <w:rPr>
          <w:rFonts w:ascii="Arial" w:hAnsi="Arial" w:cs="Arial"/>
        </w:rPr>
      </w:pPr>
    </w:p>
    <w:p w14:paraId="60E0511C"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1894927D"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16C48DCB"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0D806A0F"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1271759A"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25B9589C"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52890CF9"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6EC37E0D" w14:textId="77777777" w:rsidR="0076656B" w:rsidRDefault="0076656B" w:rsidP="0076656B">
      <w:pPr>
        <w:autoSpaceDE w:val="0"/>
        <w:autoSpaceDN w:val="0"/>
        <w:adjustRightInd w:val="0"/>
        <w:spacing w:after="0" w:line="240" w:lineRule="auto"/>
        <w:jc w:val="both"/>
        <w:rPr>
          <w:rFonts w:ascii="Times New Roman" w:hAnsi="Times New Roman" w:cs="Times New Roman"/>
        </w:rPr>
      </w:pPr>
    </w:p>
    <w:p w14:paraId="5CC7B181"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t>I agree and understand these Terms and Conditions as a grantee applicant or an authorized officer of the applicant organization, and I understand that the District Department of Transportation will rely on these representations in awarding grant funds.</w:t>
      </w:r>
    </w:p>
    <w:p w14:paraId="73F19A92" w14:textId="77777777" w:rsidR="0076656B" w:rsidRPr="009A10E5" w:rsidRDefault="0076656B" w:rsidP="0076656B">
      <w:pPr>
        <w:autoSpaceDE w:val="0"/>
        <w:autoSpaceDN w:val="0"/>
        <w:adjustRightInd w:val="0"/>
        <w:spacing w:after="0" w:line="240" w:lineRule="auto"/>
        <w:rPr>
          <w:rFonts w:ascii="Times New Roman" w:hAnsi="Times New Roman" w:cs="Times New Roman"/>
        </w:rPr>
      </w:pPr>
    </w:p>
    <w:p w14:paraId="16C3C4C8" w14:textId="77777777" w:rsidR="0076656B" w:rsidRPr="009A10E5" w:rsidRDefault="0076656B" w:rsidP="0076656B">
      <w:pPr>
        <w:autoSpaceDE w:val="0"/>
        <w:autoSpaceDN w:val="0"/>
        <w:adjustRightInd w:val="0"/>
        <w:spacing w:after="0" w:line="240" w:lineRule="auto"/>
        <w:rPr>
          <w:rFonts w:ascii="Times New Roman" w:hAnsi="Times New Roman" w:cs="Times New Roman"/>
          <w:color w:val="000000"/>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66A4FED9" w14:textId="77777777" w:rsidTr="008258B2">
        <w:trPr>
          <w:trHeight w:val="665"/>
          <w:jc w:val="center"/>
        </w:trPr>
        <w:tc>
          <w:tcPr>
            <w:tcW w:w="4585" w:type="dxa"/>
            <w:shd w:val="clear" w:color="auto" w:fill="auto"/>
          </w:tcPr>
          <w:p w14:paraId="6F60FC4D" w14:textId="77777777" w:rsidR="0076656B" w:rsidRDefault="0076656B" w:rsidP="008258B2">
            <w:pPr>
              <w:pStyle w:val="NormalWeb"/>
              <w:spacing w:before="0" w:beforeAutospacing="0" w:after="0"/>
            </w:pPr>
            <w:r w:rsidRPr="00EE4F20">
              <w:t>Signature of Grant Applicant or Authorized Officer of the Applicant Organization</w:t>
            </w:r>
          </w:p>
          <w:p w14:paraId="76BC1965" w14:textId="77777777" w:rsidR="0076656B" w:rsidRDefault="0076656B" w:rsidP="008258B2">
            <w:pPr>
              <w:pStyle w:val="NormalWeb"/>
              <w:spacing w:before="0" w:beforeAutospacing="0" w:after="0"/>
            </w:pPr>
          </w:p>
          <w:p w14:paraId="2927289C" w14:textId="77777777" w:rsidR="0076656B" w:rsidRPr="00EE4F20" w:rsidRDefault="0076656B" w:rsidP="008258B2">
            <w:pPr>
              <w:pStyle w:val="NormalWeb"/>
              <w:spacing w:before="0" w:beforeAutospacing="0" w:after="0"/>
            </w:pPr>
          </w:p>
          <w:p w14:paraId="5E4DB852" w14:textId="77777777" w:rsidR="0076656B" w:rsidRPr="00EE4F20" w:rsidRDefault="0076656B" w:rsidP="008258B2">
            <w:pPr>
              <w:pStyle w:val="NormalWeb"/>
              <w:spacing w:before="0" w:beforeAutospacing="0" w:after="0"/>
              <w:rPr>
                <w:sz w:val="2"/>
                <w:szCs w:val="6"/>
              </w:rPr>
            </w:pPr>
          </w:p>
        </w:tc>
      </w:tr>
      <w:tr w:rsidR="0076656B" w:rsidRPr="00EE4F20" w14:paraId="47E7B102" w14:textId="77777777" w:rsidTr="008258B2">
        <w:trPr>
          <w:jc w:val="center"/>
        </w:trPr>
        <w:tc>
          <w:tcPr>
            <w:tcW w:w="4585" w:type="dxa"/>
            <w:shd w:val="clear" w:color="auto" w:fill="auto"/>
          </w:tcPr>
          <w:p w14:paraId="62D1BB99" w14:textId="77777777" w:rsidR="0076656B" w:rsidRPr="00EE4F20" w:rsidRDefault="0076656B" w:rsidP="008258B2">
            <w:pPr>
              <w:pStyle w:val="NormalWeb"/>
              <w:spacing w:before="0" w:beforeAutospacing="0" w:after="0"/>
            </w:pPr>
            <w:r w:rsidRPr="00EE4F20">
              <w:t xml:space="preserve">Printed Name </w:t>
            </w:r>
          </w:p>
          <w:p w14:paraId="2316C496" w14:textId="77777777" w:rsidR="0076656B" w:rsidRDefault="0076656B" w:rsidP="008258B2">
            <w:pPr>
              <w:pStyle w:val="NormalWeb"/>
              <w:spacing w:before="0" w:beforeAutospacing="0" w:after="0"/>
            </w:pPr>
          </w:p>
          <w:p w14:paraId="3B806677" w14:textId="77777777" w:rsidR="0076656B" w:rsidRPr="00EE4F20" w:rsidRDefault="0076656B" w:rsidP="008258B2">
            <w:pPr>
              <w:pStyle w:val="NormalWeb"/>
              <w:spacing w:before="0" w:beforeAutospacing="0" w:after="0"/>
            </w:pPr>
          </w:p>
        </w:tc>
      </w:tr>
      <w:tr w:rsidR="0076656B" w:rsidRPr="00EE4F20" w14:paraId="7183B19B" w14:textId="77777777" w:rsidTr="008258B2">
        <w:trPr>
          <w:jc w:val="center"/>
        </w:trPr>
        <w:tc>
          <w:tcPr>
            <w:tcW w:w="4585" w:type="dxa"/>
            <w:shd w:val="clear" w:color="auto" w:fill="auto"/>
          </w:tcPr>
          <w:p w14:paraId="1E7E6209" w14:textId="77777777" w:rsidR="0076656B" w:rsidRPr="00EE4F20" w:rsidRDefault="0076656B" w:rsidP="008258B2">
            <w:pPr>
              <w:pStyle w:val="NormalWeb"/>
            </w:pPr>
            <w:r w:rsidRPr="00EE4F20">
              <w:t>Date</w:t>
            </w:r>
          </w:p>
        </w:tc>
      </w:tr>
    </w:tbl>
    <w:p w14:paraId="64418C4E" w14:textId="77777777" w:rsidR="0076656B" w:rsidRDefault="0076656B" w:rsidP="0076656B">
      <w:pPr>
        <w:rPr>
          <w:rFonts w:ascii="Times New Roman" w:hAnsi="Times New Roman" w:cs="Times New Roman"/>
          <w:bCs/>
        </w:rPr>
      </w:pPr>
    </w:p>
    <w:p w14:paraId="41B0760F" w14:textId="77777777" w:rsidR="0076656B" w:rsidRDefault="0076656B" w:rsidP="0076656B">
      <w:pPr>
        <w:rPr>
          <w:rFonts w:ascii="Times New Roman" w:hAnsi="Times New Roman" w:cs="Times New Roman"/>
          <w:bCs/>
        </w:rPr>
      </w:pPr>
    </w:p>
    <w:p w14:paraId="29AE029B" w14:textId="77777777" w:rsidR="0076656B" w:rsidRDefault="0076656B" w:rsidP="0076656B">
      <w:pPr>
        <w:rPr>
          <w:rFonts w:ascii="Times New Roman" w:hAnsi="Times New Roman" w:cs="Times New Roman"/>
          <w:bCs/>
        </w:rPr>
      </w:pPr>
    </w:p>
    <w:p w14:paraId="13A6B008" w14:textId="77777777" w:rsidR="0076656B" w:rsidRDefault="0076656B" w:rsidP="0076656B">
      <w:pPr>
        <w:rPr>
          <w:rFonts w:ascii="Times New Roman" w:hAnsi="Times New Roman" w:cs="Times New Roman"/>
          <w:bCs/>
        </w:rPr>
      </w:pPr>
    </w:p>
    <w:p w14:paraId="7CBBCD76" w14:textId="77777777" w:rsidR="0076656B" w:rsidRDefault="0076656B" w:rsidP="0076656B">
      <w:pPr>
        <w:rPr>
          <w:rFonts w:ascii="Times New Roman" w:hAnsi="Times New Roman" w:cs="Times New Roman"/>
          <w:bCs/>
        </w:rPr>
      </w:pPr>
    </w:p>
    <w:p w14:paraId="4BC62EAA" w14:textId="77777777" w:rsidR="0076656B" w:rsidRDefault="0076656B" w:rsidP="0076656B">
      <w:pPr>
        <w:rPr>
          <w:rFonts w:ascii="Times New Roman" w:hAnsi="Times New Roman" w:cs="Times New Roman"/>
          <w:bCs/>
        </w:rPr>
      </w:pPr>
    </w:p>
    <w:p w14:paraId="0CF900E9" w14:textId="77777777" w:rsidR="0076656B" w:rsidRDefault="0076656B" w:rsidP="0076656B">
      <w:pPr>
        <w:rPr>
          <w:rFonts w:ascii="Times New Roman" w:hAnsi="Times New Roman" w:cs="Times New Roman"/>
          <w:bCs/>
        </w:rPr>
      </w:pPr>
    </w:p>
    <w:p w14:paraId="47A49341" w14:textId="77777777" w:rsidR="0076656B" w:rsidRDefault="0076656B" w:rsidP="0076656B">
      <w:pPr>
        <w:rPr>
          <w:rFonts w:ascii="Times New Roman" w:hAnsi="Times New Roman" w:cs="Times New Roman"/>
          <w:bCs/>
        </w:rPr>
      </w:pPr>
    </w:p>
    <w:p w14:paraId="0FB20FB0" w14:textId="77777777" w:rsidR="00A8267D" w:rsidRDefault="00A8267D" w:rsidP="0076656B">
      <w:pPr>
        <w:rPr>
          <w:rFonts w:ascii="Times New Roman" w:hAnsi="Times New Roman" w:cs="Times New Roman"/>
          <w:bCs/>
        </w:rPr>
      </w:pPr>
    </w:p>
    <w:p w14:paraId="3D109C11" w14:textId="77777777" w:rsidR="00A8267D" w:rsidRDefault="00A8267D" w:rsidP="0076656B">
      <w:pPr>
        <w:rPr>
          <w:rFonts w:ascii="Times New Roman" w:hAnsi="Times New Roman" w:cs="Times New Roman"/>
          <w:bCs/>
        </w:rPr>
      </w:pPr>
    </w:p>
    <w:p w14:paraId="41401CCE" w14:textId="77777777" w:rsidR="00A8267D" w:rsidRDefault="00A8267D" w:rsidP="0076656B">
      <w:pPr>
        <w:rPr>
          <w:rFonts w:ascii="Times New Roman" w:hAnsi="Times New Roman" w:cs="Times New Roman"/>
          <w:bCs/>
        </w:rPr>
      </w:pPr>
    </w:p>
    <w:p w14:paraId="539DE280" w14:textId="77777777" w:rsidR="0076656B" w:rsidRDefault="0076656B" w:rsidP="0076656B">
      <w:pPr>
        <w:rPr>
          <w:rFonts w:ascii="Times New Roman" w:hAnsi="Times New Roman" w:cs="Times New Roman"/>
          <w:bCs/>
        </w:rPr>
      </w:pPr>
    </w:p>
    <w:p w14:paraId="6B073645" w14:textId="77777777" w:rsidR="0076656B" w:rsidRDefault="0076656B" w:rsidP="0076656B">
      <w:pPr>
        <w:rPr>
          <w:rFonts w:ascii="Times New Roman" w:hAnsi="Times New Roman" w:cs="Times New Roman"/>
          <w:bCs/>
        </w:rPr>
      </w:pPr>
    </w:p>
    <w:p w14:paraId="0EB9D2E1" w14:textId="77777777" w:rsidR="0076656B" w:rsidRDefault="0076656B" w:rsidP="0076656B">
      <w:pPr>
        <w:rPr>
          <w:rFonts w:ascii="Times New Roman" w:hAnsi="Times New Roman" w:cs="Times New Roman"/>
          <w:bCs/>
        </w:rPr>
      </w:pPr>
    </w:p>
    <w:p w14:paraId="09DBC51A" w14:textId="0659775A" w:rsidR="0076656B" w:rsidRDefault="0076656B" w:rsidP="0076656B">
      <w:pPr>
        <w:rPr>
          <w:rFonts w:ascii="Times New Roman" w:hAnsi="Times New Roman" w:cs="Times New Roman"/>
          <w:bCs/>
        </w:rPr>
      </w:pPr>
    </w:p>
    <w:p w14:paraId="435D3EA6" w14:textId="77777777" w:rsidR="00971287" w:rsidRDefault="00971287" w:rsidP="0076656B">
      <w:pPr>
        <w:rPr>
          <w:rFonts w:ascii="Times New Roman" w:hAnsi="Times New Roman" w:cs="Times New Roman"/>
          <w:bCs/>
        </w:rPr>
      </w:pPr>
    </w:p>
    <w:p w14:paraId="4F25353C"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lastRenderedPageBreak/>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sidRPr="0040746E">
        <w:rPr>
          <w:rFonts w:ascii="Times New Roman" w:hAnsi="Times New Roman" w:cs="Times New Roman"/>
          <w:b/>
          <w:bCs/>
        </w:rPr>
        <w:t>ATTACHMENT B</w:t>
      </w:r>
    </w:p>
    <w:p w14:paraId="617820E0"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589228A9" w14:textId="205F5C03" w:rsidR="0076656B" w:rsidRPr="00EE4F20" w:rsidRDefault="00B90661" w:rsidP="0076656B">
      <w:pPr>
        <w:spacing w:after="0"/>
        <w:jc w:val="center"/>
        <w:rPr>
          <w:rFonts w:ascii="Times New Roman" w:hAnsi="Times New Roman" w:cs="Times New Roman"/>
          <w:b/>
          <w:bCs/>
        </w:rPr>
      </w:pPr>
      <w:r>
        <w:rPr>
          <w:rFonts w:ascii="Times New Roman" w:hAnsi="Times New Roman" w:cs="Times New Roman"/>
          <w:b/>
          <w:bCs/>
        </w:rPr>
        <w:t>Open Streets</w:t>
      </w:r>
      <w:r w:rsidR="0076656B" w:rsidRPr="00EE4F20">
        <w:rPr>
          <w:rFonts w:ascii="Times New Roman" w:hAnsi="Times New Roman" w:cs="Times New Roman"/>
          <w:b/>
          <w:bCs/>
        </w:rPr>
        <w:t xml:space="preserve"> Grant </w:t>
      </w:r>
    </w:p>
    <w:p w14:paraId="7A2EBBD3" w14:textId="77777777" w:rsidR="0076656B" w:rsidRDefault="0076656B" w:rsidP="0076656B">
      <w:pPr>
        <w:spacing w:after="0"/>
        <w:jc w:val="center"/>
        <w:rPr>
          <w:rFonts w:ascii="Times New Roman" w:hAnsi="Times New Roman" w:cs="Times New Roman"/>
          <w:b/>
          <w:bCs/>
        </w:rPr>
      </w:pPr>
      <w:r w:rsidRPr="00EE4F20">
        <w:rPr>
          <w:rFonts w:ascii="Times New Roman" w:hAnsi="Times New Roman" w:cs="Times New Roman"/>
          <w:b/>
          <w:bCs/>
        </w:rPr>
        <w:t>STATEMENT OF CERTIFICATION</w:t>
      </w:r>
    </w:p>
    <w:p w14:paraId="6DE88516" w14:textId="77777777" w:rsidR="0076656B" w:rsidRPr="00626CAF" w:rsidRDefault="0076656B" w:rsidP="0076656B">
      <w:pPr>
        <w:spacing w:after="0"/>
        <w:jc w:val="center"/>
        <w:rPr>
          <w:rFonts w:ascii="Times New Roman" w:hAnsi="Times New Roman" w:cs="Times New Roman"/>
          <w:b/>
          <w:bCs/>
        </w:rPr>
      </w:pPr>
    </w:p>
    <w:p w14:paraId="0C468B84"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individuals, by name, title, address, and phone number who are authorized to negotiate with </w:t>
      </w:r>
      <w:r>
        <w:rPr>
          <w:rFonts w:ascii="Times New Roman" w:hAnsi="Times New Roman" w:cs="Times New Roman"/>
          <w:color w:val="000000"/>
        </w:rPr>
        <w:t xml:space="preserve">the District Department of Transportation (DDOT) </w:t>
      </w:r>
      <w:r w:rsidRPr="009A10E5">
        <w:rPr>
          <w:rFonts w:ascii="Times New Roman" w:hAnsi="Times New Roman" w:cs="Times New Roman"/>
          <w:color w:val="000000"/>
        </w:rPr>
        <w:t xml:space="preserve">on behalf of the </w:t>
      </w:r>
      <w:proofErr w:type="gramStart"/>
      <w:r w:rsidRPr="009A10E5">
        <w:rPr>
          <w:rFonts w:ascii="Times New Roman" w:hAnsi="Times New Roman" w:cs="Times New Roman"/>
          <w:color w:val="000000"/>
        </w:rPr>
        <w:t>organization;</w:t>
      </w:r>
      <w:proofErr w:type="gramEnd"/>
      <w:r w:rsidRPr="009A10E5">
        <w:rPr>
          <w:rFonts w:ascii="Times New Roman" w:hAnsi="Times New Roman" w:cs="Times New Roman"/>
          <w:color w:val="000000"/>
        </w:rPr>
        <w:t xml:space="preserve"> </w:t>
      </w:r>
    </w:p>
    <w:p w14:paraId="0962F76F" w14:textId="77777777" w:rsidR="0076656B" w:rsidRPr="009A10E5" w:rsidRDefault="0076656B" w:rsidP="0076656B">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34BB24CF"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able to maintain adequate files and records and can and will meet all reporting </w:t>
      </w:r>
      <w:proofErr w:type="gramStart"/>
      <w:r w:rsidRPr="009A10E5">
        <w:rPr>
          <w:rFonts w:ascii="Times New Roman" w:hAnsi="Times New Roman" w:cs="Times New Roman"/>
          <w:color w:val="000000"/>
        </w:rPr>
        <w:t>requirements;</w:t>
      </w:r>
      <w:proofErr w:type="gramEnd"/>
    </w:p>
    <w:p w14:paraId="0A7FD79E" w14:textId="77777777" w:rsidR="0076656B" w:rsidRPr="009A10E5" w:rsidRDefault="0076656B" w:rsidP="0076656B">
      <w:pPr>
        <w:pStyle w:val="ListParagraph"/>
        <w:jc w:val="both"/>
        <w:rPr>
          <w:rFonts w:ascii="Times New Roman" w:hAnsi="Times New Roman" w:cs="Times New Roman"/>
          <w:color w:val="000000"/>
        </w:rPr>
      </w:pPr>
    </w:p>
    <w:p w14:paraId="657F87A3"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68835DBE" w14:textId="77777777" w:rsidR="0076656B" w:rsidRPr="009A10E5" w:rsidRDefault="0076656B" w:rsidP="0076656B">
      <w:pPr>
        <w:pStyle w:val="ListParagraph"/>
        <w:jc w:val="both"/>
        <w:rPr>
          <w:rFonts w:ascii="Times New Roman" w:hAnsi="Times New Roman" w:cs="Times New Roman"/>
          <w:color w:val="000000"/>
        </w:rPr>
      </w:pPr>
    </w:p>
    <w:p w14:paraId="12B02096"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w:t>
      </w:r>
    </w:p>
    <w:p w14:paraId="09DED6D0" w14:textId="77777777" w:rsidR="0076656B" w:rsidRPr="009A10E5" w:rsidRDefault="0076656B" w:rsidP="0076656B">
      <w:pPr>
        <w:pStyle w:val="ListParagraph"/>
        <w:jc w:val="both"/>
        <w:rPr>
          <w:rFonts w:ascii="Times New Roman" w:hAnsi="Times New Roman" w:cs="Times New Roman"/>
          <w:color w:val="000000"/>
        </w:rPr>
      </w:pPr>
    </w:p>
    <w:p w14:paraId="44E3A581"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demonstrated administrative and financial capability to provide and manage the proposed services and ensure an adequate administrative, performance and audit </w:t>
      </w:r>
      <w:proofErr w:type="gramStart"/>
      <w:r w:rsidRPr="009A10E5">
        <w:rPr>
          <w:rFonts w:ascii="Times New Roman" w:hAnsi="Times New Roman" w:cs="Times New Roman"/>
          <w:color w:val="000000"/>
        </w:rPr>
        <w:t>trail;</w:t>
      </w:r>
      <w:proofErr w:type="gramEnd"/>
    </w:p>
    <w:p w14:paraId="6C512BB0" w14:textId="77777777" w:rsidR="0076656B" w:rsidRPr="009A10E5" w:rsidRDefault="0076656B" w:rsidP="0076656B">
      <w:pPr>
        <w:pStyle w:val="ListParagraph"/>
        <w:jc w:val="both"/>
        <w:rPr>
          <w:rFonts w:ascii="Times New Roman" w:hAnsi="Times New Roman" w:cs="Times New Roman"/>
          <w:color w:val="000000"/>
        </w:rPr>
      </w:pPr>
    </w:p>
    <w:p w14:paraId="0105F960"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Pr>
          <w:rFonts w:ascii="Times New Roman" w:hAnsi="Times New Roman" w:cs="Times New Roman"/>
          <w:color w:val="000000"/>
        </w:rPr>
        <w:t>That, if required by DDOT</w:t>
      </w:r>
      <w:r w:rsidRPr="009A10E5">
        <w:rPr>
          <w:rFonts w:ascii="Times New Roman" w:hAnsi="Times New Roman" w:cs="Times New Roman"/>
          <w:color w:val="000000"/>
        </w:rPr>
        <w:t xml:space="preserve">, the applicant is able to secure a bond, in an amount not less than the total amount of the funds awarded, against losses of money and other property caused by fraudulent or dishonest act committed by any employee, board member, officer, partner, shareholder, or trainee; </w:t>
      </w:r>
    </w:p>
    <w:p w14:paraId="5D3C83DB" w14:textId="77777777" w:rsidR="0076656B" w:rsidRPr="009A10E5" w:rsidRDefault="0076656B" w:rsidP="0076656B">
      <w:pPr>
        <w:pStyle w:val="ListParagraph"/>
        <w:jc w:val="both"/>
        <w:rPr>
          <w:rFonts w:ascii="Times New Roman" w:hAnsi="Times New Roman" w:cs="Times New Roman"/>
          <w:color w:val="000000"/>
        </w:rPr>
      </w:pPr>
    </w:p>
    <w:p w14:paraId="759B5A4C"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14:paraId="63E416EF" w14:textId="77777777" w:rsidR="0076656B" w:rsidRPr="009A10E5" w:rsidRDefault="0076656B" w:rsidP="0076656B">
      <w:pPr>
        <w:pStyle w:val="ListParagraph"/>
        <w:jc w:val="both"/>
        <w:rPr>
          <w:rFonts w:ascii="Times New Roman" w:hAnsi="Times New Roman" w:cs="Times New Roman"/>
          <w:color w:val="000000"/>
        </w:rPr>
      </w:pPr>
    </w:p>
    <w:p w14:paraId="4050BC72"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financial resources and technical expertise necessary for the production, construction, equipment and facilities adequate to perform the grant, or the ability to obtain </w:t>
      </w:r>
      <w:proofErr w:type="gramStart"/>
      <w:r w:rsidRPr="009A10E5">
        <w:rPr>
          <w:rFonts w:ascii="Times New Roman" w:hAnsi="Times New Roman" w:cs="Times New Roman"/>
          <w:color w:val="000000"/>
        </w:rPr>
        <w:t>them;</w:t>
      </w:r>
      <w:proofErr w:type="gramEnd"/>
      <w:r w:rsidRPr="009A10E5">
        <w:rPr>
          <w:rFonts w:ascii="Times New Roman" w:hAnsi="Times New Roman" w:cs="Times New Roman"/>
          <w:color w:val="000000"/>
        </w:rPr>
        <w:t xml:space="preserve"> </w:t>
      </w:r>
    </w:p>
    <w:p w14:paraId="745A3149" w14:textId="77777777" w:rsidR="0076656B" w:rsidRPr="009A10E5" w:rsidRDefault="0076656B" w:rsidP="0076656B">
      <w:pPr>
        <w:pStyle w:val="ListParagraph"/>
        <w:jc w:val="both"/>
        <w:rPr>
          <w:rFonts w:ascii="Times New Roman" w:hAnsi="Times New Roman" w:cs="Times New Roman"/>
          <w:color w:val="000000"/>
        </w:rPr>
      </w:pPr>
    </w:p>
    <w:p w14:paraId="4321AF7C"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w:t>
      </w:r>
      <w:proofErr w:type="gramStart"/>
      <w:r w:rsidRPr="009A10E5">
        <w:rPr>
          <w:rFonts w:ascii="Times New Roman" w:hAnsi="Times New Roman" w:cs="Times New Roman"/>
          <w:color w:val="000000"/>
        </w:rPr>
        <w:t>has the ability to</w:t>
      </w:r>
      <w:proofErr w:type="gramEnd"/>
      <w:r w:rsidRPr="009A10E5">
        <w:rPr>
          <w:rFonts w:ascii="Times New Roman" w:hAnsi="Times New Roman" w:cs="Times New Roman"/>
          <w:color w:val="000000"/>
        </w:rPr>
        <w:t xml:space="preserve"> comply with the required or proposed delivery or performance schedule, taking into consideration all existing and reasonably expected commercial and governmental business commitments</w:t>
      </w:r>
    </w:p>
    <w:p w14:paraId="7E560C86" w14:textId="77777777" w:rsidR="0076656B" w:rsidRPr="009A10E5" w:rsidRDefault="0076656B" w:rsidP="0076656B">
      <w:pPr>
        <w:pStyle w:val="ListParagraph"/>
        <w:jc w:val="both"/>
        <w:rPr>
          <w:rFonts w:ascii="Times New Roman" w:hAnsi="Times New Roman" w:cs="Times New Roman"/>
          <w:color w:val="000000"/>
        </w:rPr>
      </w:pPr>
    </w:p>
    <w:p w14:paraId="462B60C6" w14:textId="77777777" w:rsidR="0076656B" w:rsidRPr="00B828BE"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w:t>
      </w:r>
      <w:r w:rsidR="00B179DD" w:rsidRPr="009A10E5">
        <w:rPr>
          <w:rFonts w:ascii="Times New Roman" w:hAnsi="Times New Roman" w:cs="Times New Roman"/>
          <w:color w:val="000000"/>
        </w:rPr>
        <w:t>satisfactory record performing similar activities</w:t>
      </w:r>
      <w:r w:rsidRPr="009A10E5">
        <w:rPr>
          <w:rFonts w:ascii="Times New Roman" w:hAnsi="Times New Roman" w:cs="Times New Roman"/>
          <w:color w:val="000000"/>
        </w:rPr>
        <w:t xml:space="preserve">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t>
      </w:r>
      <w:r w:rsidRPr="00B828BE">
        <w:rPr>
          <w:rFonts w:ascii="Times New Roman" w:hAnsi="Times New Roman" w:cs="Times New Roman"/>
          <w:color w:val="000000"/>
        </w:rPr>
        <w:t xml:space="preserve">with an applicant’s performance to OPGS which shall collect such reports and make the same available on its intranet website. </w:t>
      </w:r>
    </w:p>
    <w:p w14:paraId="092C5B95" w14:textId="77777777" w:rsidR="0076656B" w:rsidRPr="009A10E5" w:rsidRDefault="0076656B" w:rsidP="0076656B">
      <w:pPr>
        <w:pStyle w:val="ListParagraph"/>
        <w:jc w:val="both"/>
        <w:rPr>
          <w:rFonts w:ascii="Times New Roman" w:hAnsi="Times New Roman" w:cs="Times New Roman"/>
          <w:color w:val="000000"/>
        </w:rPr>
      </w:pPr>
    </w:p>
    <w:p w14:paraId="05C219D5"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a satisfactory record of integrity and business </w:t>
      </w:r>
      <w:proofErr w:type="gramStart"/>
      <w:r w:rsidRPr="009A10E5">
        <w:rPr>
          <w:rFonts w:ascii="Times New Roman" w:hAnsi="Times New Roman" w:cs="Times New Roman"/>
          <w:color w:val="000000"/>
        </w:rPr>
        <w:t>ethics;</w:t>
      </w:r>
      <w:proofErr w:type="gramEnd"/>
    </w:p>
    <w:p w14:paraId="0265A46C" w14:textId="77777777" w:rsidR="0076656B" w:rsidRPr="009A10E5" w:rsidRDefault="0076656B" w:rsidP="0076656B">
      <w:pPr>
        <w:pStyle w:val="ListParagraph"/>
        <w:jc w:val="both"/>
        <w:rPr>
          <w:rFonts w:ascii="Times New Roman" w:hAnsi="Times New Roman" w:cs="Times New Roman"/>
          <w:color w:val="000000"/>
        </w:rPr>
      </w:pPr>
    </w:p>
    <w:p w14:paraId="106184E0"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necessary organization, experience, accounting and operational controls, and technical skills to implement the grant, or the ability to obtain </w:t>
      </w:r>
      <w:proofErr w:type="gramStart"/>
      <w:r w:rsidRPr="009A10E5">
        <w:rPr>
          <w:rFonts w:ascii="Times New Roman" w:hAnsi="Times New Roman" w:cs="Times New Roman"/>
          <w:color w:val="000000"/>
        </w:rPr>
        <w:t>them;</w:t>
      </w:r>
      <w:proofErr w:type="gramEnd"/>
      <w:r w:rsidRPr="009A10E5">
        <w:rPr>
          <w:rFonts w:ascii="Times New Roman" w:hAnsi="Times New Roman" w:cs="Times New Roman"/>
          <w:color w:val="000000"/>
        </w:rPr>
        <w:t xml:space="preserve"> </w:t>
      </w:r>
    </w:p>
    <w:p w14:paraId="08333D5A" w14:textId="77777777" w:rsidR="0076656B" w:rsidRPr="009A10E5" w:rsidRDefault="0076656B" w:rsidP="0076656B">
      <w:pPr>
        <w:pStyle w:val="ListParagraph"/>
        <w:jc w:val="both"/>
        <w:rPr>
          <w:rFonts w:ascii="Times New Roman" w:hAnsi="Times New Roman" w:cs="Times New Roman"/>
          <w:color w:val="000000"/>
        </w:rPr>
      </w:pPr>
    </w:p>
    <w:p w14:paraId="30C5641D"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in compliance with the applicable District licensing and tax laws and </w:t>
      </w:r>
      <w:proofErr w:type="gramStart"/>
      <w:r w:rsidRPr="009A10E5">
        <w:rPr>
          <w:rFonts w:ascii="Times New Roman" w:hAnsi="Times New Roman" w:cs="Times New Roman"/>
          <w:color w:val="000000"/>
        </w:rPr>
        <w:t>regulations;</w:t>
      </w:r>
      <w:proofErr w:type="gramEnd"/>
    </w:p>
    <w:p w14:paraId="1F9E6BC7" w14:textId="77777777" w:rsidR="0076656B" w:rsidRPr="009A10E5" w:rsidRDefault="0076656B" w:rsidP="0076656B">
      <w:pPr>
        <w:pStyle w:val="ListParagraph"/>
        <w:jc w:val="both"/>
        <w:rPr>
          <w:rFonts w:ascii="Times New Roman" w:hAnsi="Times New Roman" w:cs="Times New Roman"/>
          <w:color w:val="000000"/>
        </w:rPr>
      </w:pPr>
    </w:p>
    <w:p w14:paraId="1B997076"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complies with provisions of the Drug-Free Workplace Act; and</w:t>
      </w:r>
    </w:p>
    <w:p w14:paraId="687C1710" w14:textId="77777777" w:rsidR="0076656B" w:rsidRPr="009A10E5" w:rsidRDefault="0076656B" w:rsidP="0076656B">
      <w:pPr>
        <w:pStyle w:val="ListParagraph"/>
        <w:jc w:val="both"/>
        <w:rPr>
          <w:rFonts w:ascii="Times New Roman" w:hAnsi="Times New Roman" w:cs="Times New Roman"/>
          <w:color w:val="000000"/>
        </w:rPr>
      </w:pPr>
    </w:p>
    <w:p w14:paraId="7B8DA37D"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meets all other qualifications and eligibility criteria necessary to receive an award under applicable laws and regulations.</w:t>
      </w:r>
    </w:p>
    <w:p w14:paraId="03C5FB15" w14:textId="77777777" w:rsidR="0076656B" w:rsidRPr="009A10E5" w:rsidRDefault="0076656B" w:rsidP="0076656B">
      <w:pPr>
        <w:pStyle w:val="ListParagraph"/>
        <w:jc w:val="both"/>
        <w:rPr>
          <w:rFonts w:ascii="Times New Roman" w:hAnsi="Times New Roman" w:cs="Times New Roman"/>
          <w:color w:val="000000"/>
        </w:rPr>
      </w:pPr>
    </w:p>
    <w:p w14:paraId="5D3E1417"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The grantee agrees to indemnify, defend and hold harmless the Government of the District of Columbia and its authorized officers, employees, agents and volunteers from any and all claims, actions, losses, damages, and/or liabili</w:t>
      </w:r>
      <w:r>
        <w:rPr>
          <w:rFonts w:ascii="Times New Roman" w:hAnsi="Times New Roman" w:cs="Times New Roman"/>
          <w:color w:val="000000"/>
        </w:rPr>
        <w:t xml:space="preserve">ty arising out of this grant </w:t>
      </w:r>
      <w:r w:rsidRPr="009A10E5">
        <w:rPr>
          <w:rFonts w:ascii="Times New Roman" w:hAnsi="Times New Roman" w:cs="Times New Roman"/>
          <w:color w:val="000000"/>
        </w:rPr>
        <w:t xml:space="preserve">from any cause whatsoever, including the acts, errors or omissions of any person and for any costs or expenses incurred by the District on account of any claim therefore, except where such indemnification is prohibited by law. </w:t>
      </w:r>
    </w:p>
    <w:p w14:paraId="3195B0CA"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56AC0794"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t>I sign these Certifications based on personal knowledge, after appropriate inquiry, and I understand that the District Department of Transportation will rely on these representations in awarding grant funds.</w:t>
      </w:r>
    </w:p>
    <w:p w14:paraId="20AB9C93" w14:textId="77777777" w:rsidR="0076656B" w:rsidRPr="00EE4F20" w:rsidRDefault="0076656B" w:rsidP="0076656B">
      <w:pPr>
        <w:autoSpaceDE w:val="0"/>
        <w:autoSpaceDN w:val="0"/>
        <w:adjustRightInd w:val="0"/>
        <w:spacing w:after="0" w:line="240" w:lineRule="auto"/>
        <w:rPr>
          <w:rFonts w:ascii="Times New Roman" w:hAnsi="Times New Roman" w:cs="Times New Roman"/>
          <w:sz w:val="20"/>
        </w:rPr>
      </w:pPr>
    </w:p>
    <w:p w14:paraId="72A264C7" w14:textId="77777777" w:rsidR="0076656B" w:rsidRDefault="0076656B" w:rsidP="0076656B">
      <w:pPr>
        <w:autoSpaceDE w:val="0"/>
        <w:autoSpaceDN w:val="0"/>
        <w:adjustRightInd w:val="0"/>
        <w:spacing w:after="0" w:line="240" w:lineRule="auto"/>
        <w:rPr>
          <w:rFonts w:ascii="Times New Roman" w:hAnsi="Times New Roman" w:cs="Times New Roman"/>
          <w:color w:val="000000"/>
          <w:sz w:val="23"/>
          <w:szCs w:val="23"/>
        </w:rPr>
      </w:pPr>
    </w:p>
    <w:p w14:paraId="5B011B08" w14:textId="77777777" w:rsidR="0076656B" w:rsidRPr="00EE4F20" w:rsidRDefault="0076656B" w:rsidP="0076656B">
      <w:pPr>
        <w:autoSpaceDE w:val="0"/>
        <w:autoSpaceDN w:val="0"/>
        <w:adjustRightInd w:val="0"/>
        <w:spacing w:after="0" w:line="240" w:lineRule="auto"/>
        <w:rPr>
          <w:rFonts w:ascii="Times New Roman" w:hAnsi="Times New Roman" w:cs="Times New Roman"/>
          <w:color w:val="000000"/>
          <w:sz w:val="23"/>
          <w:szCs w:val="23"/>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272A6E81" w14:textId="77777777" w:rsidTr="008258B2">
        <w:trPr>
          <w:trHeight w:val="665"/>
          <w:jc w:val="center"/>
        </w:trPr>
        <w:tc>
          <w:tcPr>
            <w:tcW w:w="4585" w:type="dxa"/>
            <w:shd w:val="clear" w:color="auto" w:fill="auto"/>
          </w:tcPr>
          <w:p w14:paraId="5476DBBF" w14:textId="77777777" w:rsidR="0076656B" w:rsidRDefault="0076656B" w:rsidP="008258B2">
            <w:pPr>
              <w:pStyle w:val="NormalWeb"/>
              <w:spacing w:before="0" w:beforeAutospacing="0" w:after="0"/>
            </w:pPr>
            <w:r w:rsidRPr="00EE4F20">
              <w:t>Signature of Grant Applicant or Authorized Officer of the Applicant Organization</w:t>
            </w:r>
          </w:p>
          <w:p w14:paraId="6ED9000E" w14:textId="77777777" w:rsidR="0076656B" w:rsidRDefault="0076656B" w:rsidP="008258B2">
            <w:pPr>
              <w:pStyle w:val="NormalWeb"/>
              <w:spacing w:before="0" w:beforeAutospacing="0" w:after="0"/>
            </w:pPr>
          </w:p>
          <w:p w14:paraId="15E418D7" w14:textId="77777777" w:rsidR="0076656B" w:rsidRPr="00EE4F20" w:rsidRDefault="0076656B" w:rsidP="008258B2">
            <w:pPr>
              <w:pStyle w:val="NormalWeb"/>
              <w:spacing w:before="0" w:beforeAutospacing="0" w:after="0"/>
            </w:pPr>
          </w:p>
          <w:p w14:paraId="6A99BE67" w14:textId="77777777" w:rsidR="0076656B" w:rsidRPr="00EE4F20" w:rsidRDefault="0076656B" w:rsidP="008258B2">
            <w:pPr>
              <w:pStyle w:val="NormalWeb"/>
              <w:spacing w:before="0" w:beforeAutospacing="0" w:after="0"/>
              <w:rPr>
                <w:sz w:val="2"/>
                <w:szCs w:val="6"/>
              </w:rPr>
            </w:pPr>
          </w:p>
        </w:tc>
      </w:tr>
      <w:tr w:rsidR="0076656B" w:rsidRPr="00EE4F20" w14:paraId="25016274" w14:textId="77777777" w:rsidTr="008258B2">
        <w:trPr>
          <w:jc w:val="center"/>
        </w:trPr>
        <w:tc>
          <w:tcPr>
            <w:tcW w:w="4585" w:type="dxa"/>
            <w:shd w:val="clear" w:color="auto" w:fill="auto"/>
          </w:tcPr>
          <w:p w14:paraId="21DE12B9" w14:textId="77777777" w:rsidR="0076656B" w:rsidRPr="00EE4F20" w:rsidRDefault="0076656B" w:rsidP="008258B2">
            <w:pPr>
              <w:pStyle w:val="NormalWeb"/>
              <w:spacing w:before="0" w:beforeAutospacing="0" w:after="0"/>
            </w:pPr>
            <w:r w:rsidRPr="00EE4F20">
              <w:t xml:space="preserve">Printed Name </w:t>
            </w:r>
          </w:p>
          <w:p w14:paraId="5F80FE19" w14:textId="77777777" w:rsidR="0076656B" w:rsidRDefault="0076656B" w:rsidP="008258B2">
            <w:pPr>
              <w:pStyle w:val="NormalWeb"/>
              <w:spacing w:before="0" w:beforeAutospacing="0" w:after="0"/>
            </w:pPr>
          </w:p>
          <w:p w14:paraId="72A0FC71" w14:textId="77777777" w:rsidR="0076656B" w:rsidRPr="00EE4F20" w:rsidRDefault="0076656B" w:rsidP="008258B2">
            <w:pPr>
              <w:pStyle w:val="NormalWeb"/>
              <w:spacing w:before="0" w:beforeAutospacing="0" w:after="0"/>
            </w:pPr>
          </w:p>
        </w:tc>
      </w:tr>
      <w:tr w:rsidR="0076656B" w:rsidRPr="00EE4F20" w14:paraId="2171661A" w14:textId="77777777" w:rsidTr="008258B2">
        <w:trPr>
          <w:jc w:val="center"/>
        </w:trPr>
        <w:tc>
          <w:tcPr>
            <w:tcW w:w="4585" w:type="dxa"/>
            <w:shd w:val="clear" w:color="auto" w:fill="auto"/>
          </w:tcPr>
          <w:p w14:paraId="412AC918" w14:textId="77777777" w:rsidR="0076656B" w:rsidRPr="00EE4F20" w:rsidRDefault="0076656B" w:rsidP="008258B2">
            <w:pPr>
              <w:pStyle w:val="NormalWeb"/>
            </w:pPr>
            <w:r w:rsidRPr="00EE4F20">
              <w:t>Date</w:t>
            </w:r>
          </w:p>
        </w:tc>
      </w:tr>
    </w:tbl>
    <w:p w14:paraId="1666B8C2" w14:textId="77777777" w:rsidR="0076656B" w:rsidRPr="00EE4F20" w:rsidRDefault="0076656B" w:rsidP="0076656B">
      <w:pPr>
        <w:spacing w:after="0" w:line="240" w:lineRule="auto"/>
        <w:rPr>
          <w:rFonts w:ascii="Times New Roman" w:hAnsi="Times New Roman" w:cs="Times New Roman"/>
        </w:rPr>
      </w:pPr>
    </w:p>
    <w:p w14:paraId="7DCA9EA0" w14:textId="77777777" w:rsidR="0076656B" w:rsidRDefault="0076656B" w:rsidP="00A77196">
      <w:pPr>
        <w:pStyle w:val="Heading0"/>
      </w:pPr>
    </w:p>
    <w:sectPr w:rsidR="0076656B" w:rsidSect="00A34832">
      <w:headerReference w:type="default" r:id="rId16"/>
      <w:footerReference w:type="default" r:id="rId17"/>
      <w:pgSz w:w="12240" w:h="15840"/>
      <w:pgMar w:top="1617"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71C6" w14:textId="77777777" w:rsidR="00D34EF0" w:rsidRDefault="00D34EF0" w:rsidP="00792937">
      <w:r>
        <w:separator/>
      </w:r>
    </w:p>
  </w:endnote>
  <w:endnote w:type="continuationSeparator" w:id="0">
    <w:p w14:paraId="52E71BC0" w14:textId="77777777" w:rsidR="00D34EF0" w:rsidRDefault="00D34EF0" w:rsidP="0079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ECAAK+Myriad-Roman">
    <w:altName w:val="Cambria"/>
    <w:panose1 w:val="00000000000000000000"/>
    <w:charset w:val="00"/>
    <w:family w:val="roman"/>
    <w:notTrueType/>
    <w:pitch w:val="default"/>
    <w:sig w:usb0="00000003" w:usb1="00000000" w:usb2="00000000" w:usb3="00000000" w:csb0="00000001" w:csb1="00000000"/>
  </w:font>
  <w:font w:name="R Avenir Roman">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F571" w14:textId="0235BA50" w:rsidR="006C0057" w:rsidRDefault="00503202">
    <w:pPr>
      <w:pStyle w:val="Footer"/>
    </w:pPr>
    <w:r>
      <w:rPr>
        <w:noProof/>
      </w:rPr>
      <w:drawing>
        <wp:anchor distT="0" distB="0" distL="114300" distR="114300" simplePos="0" relativeHeight="251681792" behindDoc="0" locked="0" layoutInCell="1" allowOverlap="1" wp14:anchorId="52D59C37" wp14:editId="77C25526">
          <wp:simplePos x="0" y="0"/>
          <wp:positionH relativeFrom="column">
            <wp:posOffset>1445895</wp:posOffset>
          </wp:positionH>
          <wp:positionV relativeFrom="paragraph">
            <wp:posOffset>1833245</wp:posOffset>
          </wp:positionV>
          <wp:extent cx="1219200" cy="7219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1219200" cy="7219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color w:val="F32837"/>
        <w:sz w:val="96"/>
      </w:rPr>
      <w:drawing>
        <wp:anchor distT="0" distB="0" distL="114300" distR="114300" simplePos="0" relativeHeight="251683840" behindDoc="0" locked="0" layoutInCell="1" allowOverlap="1" wp14:anchorId="372E496D" wp14:editId="29E2AAE1">
          <wp:simplePos x="0" y="0"/>
          <wp:positionH relativeFrom="column">
            <wp:posOffset>388924</wp:posOffset>
          </wp:positionH>
          <wp:positionV relativeFrom="paragraph">
            <wp:posOffset>1833880</wp:posOffset>
          </wp:positionV>
          <wp:extent cx="866775" cy="7207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T-Logo.png"/>
                  <pic:cNvPicPr/>
                </pic:nvPicPr>
                <pic:blipFill>
                  <a:blip r:embed="rId2">
                    <a:extLst>
                      <a:ext uri="{28A0092B-C50C-407E-A947-70E740481C1C}">
                        <a14:useLocalDpi xmlns:a14="http://schemas.microsoft.com/office/drawing/2010/main" val="0"/>
                      </a:ext>
                    </a:extLst>
                  </a:blip>
                  <a:stretch>
                    <a:fillRect/>
                  </a:stretch>
                </pic:blipFill>
                <pic:spPr>
                  <a:xfrm>
                    <a:off x="0" y="0"/>
                    <a:ext cx="866775" cy="720725"/>
                  </a:xfrm>
                  <a:prstGeom prst="rect">
                    <a:avLst/>
                  </a:prstGeom>
                </pic:spPr>
              </pic:pic>
            </a:graphicData>
          </a:graphic>
          <wp14:sizeRelH relativeFrom="page">
            <wp14:pctWidth>0</wp14:pctWidth>
          </wp14:sizeRelH>
          <wp14:sizeRelV relativeFrom="page">
            <wp14:pctHeight>0</wp14:pctHeight>
          </wp14:sizeRelV>
        </wp:anchor>
      </w:drawing>
    </w:r>
    <w:r>
      <w:rPr>
        <w:rFonts w:ascii="R Avenir Roman" w:hAnsi="R Avenir Roman"/>
        <w:noProof/>
        <w:color w:val="B3B3B3"/>
        <w:sz w:val="10"/>
      </w:rPr>
      <w:drawing>
        <wp:anchor distT="0" distB="0" distL="114300" distR="114300" simplePos="0" relativeHeight="251684864" behindDoc="0" locked="0" layoutInCell="1" allowOverlap="1" wp14:anchorId="7F2CC7D6" wp14:editId="05EC50B1">
          <wp:simplePos x="0" y="0"/>
          <wp:positionH relativeFrom="column">
            <wp:posOffset>2846097</wp:posOffset>
          </wp:positionH>
          <wp:positionV relativeFrom="paragraph">
            <wp:posOffset>1859308</wp:posOffset>
          </wp:positionV>
          <wp:extent cx="3901448" cy="740666"/>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yorNEW.png"/>
                  <pic:cNvPicPr/>
                </pic:nvPicPr>
                <pic:blipFill>
                  <a:blip r:embed="rId3"/>
                  <a:stretch>
                    <a:fillRect/>
                  </a:stretch>
                </pic:blipFill>
                <pic:spPr>
                  <a:xfrm>
                    <a:off x="0" y="0"/>
                    <a:ext cx="3901448" cy="740666"/>
                  </a:xfrm>
                  <a:prstGeom prst="rect">
                    <a:avLst/>
                  </a:prstGeom>
                </pic:spPr>
              </pic:pic>
            </a:graphicData>
          </a:graphic>
          <wp14:sizeRelH relativeFrom="page">
            <wp14:pctWidth>0</wp14:pctWidth>
          </wp14:sizeRelH>
          <wp14:sizeRelV relativeFrom="page">
            <wp14:pctHeight>0</wp14:pctHeight>
          </wp14:sizeRelV>
        </wp:anchor>
      </w:drawing>
    </w:r>
    <w:r w:rsidR="006C0057">
      <w:rPr>
        <w:rFonts w:ascii="R Avenir Roman" w:hAnsi="R Avenir Roman"/>
        <w:noProof/>
        <w:color w:val="B3B3B3"/>
        <w:sz w:val="10"/>
      </w:rPr>
      <w:drawing>
        <wp:anchor distT="0" distB="0" distL="114300" distR="114300" simplePos="0" relativeHeight="251673600" behindDoc="0" locked="0" layoutInCell="1" allowOverlap="1" wp14:anchorId="1A6D0765" wp14:editId="3FDEC4DD">
          <wp:simplePos x="0" y="0"/>
          <wp:positionH relativeFrom="column">
            <wp:posOffset>-1327150</wp:posOffset>
          </wp:positionH>
          <wp:positionV relativeFrom="paragraph">
            <wp:posOffset>557861</wp:posOffset>
          </wp:positionV>
          <wp:extent cx="8239125" cy="1028700"/>
          <wp:effectExtent l="0" t="0" r="9525" b="0"/>
          <wp:wrapNone/>
          <wp:docPr id="25" name="Picture 25"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woosh_Word.png"/>
                  <pic:cNvPicPr>
                    <a:picLocks noChangeAspect="1" noChangeArrowheads="1"/>
                  </pic:cNvPicPr>
                </pic:nvPicPr>
                <pic:blipFill>
                  <a:blip r:embed="rId4">
                    <a:extLst>
                      <a:ext uri="{28A0092B-C50C-407E-A947-70E740481C1C}">
                        <a14:useLocalDpi xmlns:a14="http://schemas.microsoft.com/office/drawing/2010/main" val="0"/>
                      </a:ext>
                    </a:extLst>
                  </a:blip>
                  <a:srcRect l="9749"/>
                  <a:stretch>
                    <a:fillRect/>
                  </a:stretch>
                </pic:blipFill>
                <pic:spPr bwMode="auto">
                  <a:xfrm>
                    <a:off x="0" y="0"/>
                    <a:ext cx="8239125"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25E1" w14:textId="77777777" w:rsidR="006C0057" w:rsidRDefault="006C005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309594"/>
      <w:docPartObj>
        <w:docPartGallery w:val="Page Numbers (Bottom of Page)"/>
        <w:docPartUnique/>
      </w:docPartObj>
    </w:sdtPr>
    <w:sdtEndPr/>
    <w:sdtContent>
      <w:p w14:paraId="779D06B6" w14:textId="28D4699F" w:rsidR="006C0057" w:rsidRDefault="006C0057" w:rsidP="00792937">
        <w:pPr>
          <w:pStyle w:val="Footer"/>
          <w:tabs>
            <w:tab w:val="center" w:pos="9180"/>
          </w:tabs>
        </w:pPr>
        <w:r>
          <w:rPr>
            <w:noProof/>
          </w:rPr>
          <mc:AlternateContent>
            <mc:Choice Requires="wps">
              <w:drawing>
                <wp:anchor distT="0" distB="0" distL="114300" distR="114300" simplePos="0" relativeHeight="251692544" behindDoc="0" locked="0" layoutInCell="1" allowOverlap="1" wp14:anchorId="6E0A00BD" wp14:editId="7BBC876A">
                  <wp:simplePos x="0" y="0"/>
                  <wp:positionH relativeFrom="column">
                    <wp:posOffset>-103367</wp:posOffset>
                  </wp:positionH>
                  <wp:positionV relativeFrom="paragraph">
                    <wp:posOffset>-207093</wp:posOffset>
                  </wp:positionV>
                  <wp:extent cx="4646930" cy="294198"/>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6930" cy="2941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9BB68" w14:textId="3606CF2E" w:rsidR="006C0057" w:rsidRPr="00A34832" w:rsidRDefault="00B77E67" w:rsidP="00A34832">
                              <w:pPr>
                                <w:spacing w:line="240" w:lineRule="auto"/>
                                <w:rPr>
                                  <w:b/>
                                  <w:color w:val="FF0000"/>
                                </w:rPr>
                              </w:pPr>
                              <w:r>
                                <w:rPr>
                                  <w:b/>
                                  <w:color w:val="FF0000"/>
                                </w:rPr>
                                <w:t>FY 202</w:t>
                              </w:r>
                              <w:r w:rsidR="00971287">
                                <w:rPr>
                                  <w:b/>
                                  <w:color w:val="FF0000"/>
                                </w:rPr>
                                <w:t>1</w:t>
                              </w:r>
                              <w:r w:rsidR="006C0057">
                                <w:rPr>
                                  <w:b/>
                                  <w:color w:val="FF0000"/>
                                </w:rPr>
                                <w:t xml:space="preserve"> </w:t>
                              </w:r>
                              <w:r w:rsidR="006F31A2">
                                <w:rPr>
                                  <w:b/>
                                  <w:color w:val="FF0000"/>
                                </w:rPr>
                                <w:t>Open Streets</w:t>
                              </w:r>
                              <w:r w:rsidR="006C0057">
                                <w:rPr>
                                  <w:b/>
                                  <w:color w:val="FF0000"/>
                                </w:rPr>
                                <w:t xml:space="preserve"> Grant </w:t>
                              </w:r>
                              <w:r w:rsidR="006F31A2">
                                <w:rPr>
                                  <w:b/>
                                  <w:color w:val="FF0000"/>
                                </w:rPr>
                                <w:t>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00BD" id="_x0000_t202" coordsize="21600,21600" o:spt="202" path="m,l,21600r21600,l21600,xe">
                  <v:stroke joinstyle="miter"/>
                  <v:path gradientshapeok="t" o:connecttype="rect"/>
                </v:shapetype>
                <v:shape id="Text Box 3" o:spid="_x0000_s1034" type="#_x0000_t202" style="position:absolute;margin-left:-8.15pt;margin-top:-16.3pt;width:365.9pt;height:23.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" filled="f" stroked="f">
                  <v:textbox>
                    <w:txbxContent>
                      <w:p w14:paraId="2299BB68" w14:textId="3606CF2E" w:rsidR="006C0057" w:rsidRPr="00A34832" w:rsidRDefault="00B77E67" w:rsidP="00A34832">
                        <w:pPr>
                          <w:spacing w:line="240" w:lineRule="auto"/>
                          <w:rPr>
                            <w:b/>
                            <w:color w:val="FF0000"/>
                          </w:rPr>
                        </w:pPr>
                        <w:r>
                          <w:rPr>
                            <w:b/>
                            <w:color w:val="FF0000"/>
                          </w:rPr>
                          <w:t>FY 202</w:t>
                        </w:r>
                        <w:r w:rsidR="00971287">
                          <w:rPr>
                            <w:b/>
                            <w:color w:val="FF0000"/>
                          </w:rPr>
                          <w:t>1</w:t>
                        </w:r>
                        <w:r w:rsidR="006C0057">
                          <w:rPr>
                            <w:b/>
                            <w:color w:val="FF0000"/>
                          </w:rPr>
                          <w:t xml:space="preserve"> </w:t>
                        </w:r>
                        <w:r w:rsidR="006F31A2">
                          <w:rPr>
                            <w:b/>
                            <w:color w:val="FF0000"/>
                          </w:rPr>
                          <w:t>Open Streets</w:t>
                        </w:r>
                        <w:r w:rsidR="006C0057">
                          <w:rPr>
                            <w:b/>
                            <w:color w:val="FF0000"/>
                          </w:rPr>
                          <w:t xml:space="preserve"> Grant </w:t>
                        </w:r>
                        <w:r w:rsidR="006F31A2">
                          <w:rPr>
                            <w:b/>
                            <w:color w:val="FF0000"/>
                          </w:rPr>
                          <w:t>Request for Applications</w:t>
                        </w:r>
                      </w:p>
                    </w:txbxContent>
                  </v:textbox>
                </v:shape>
              </w:pict>
            </mc:Fallback>
          </mc:AlternateContent>
        </w:r>
        <w:r>
          <w:rPr>
            <w:noProof/>
          </w:rPr>
          <w:drawing>
            <wp:anchor distT="0" distB="0" distL="114300" distR="114300" simplePos="0" relativeHeight="251645440" behindDoc="1" locked="0" layoutInCell="1" allowOverlap="1" wp14:anchorId="5F59E685" wp14:editId="1DB78F46">
              <wp:simplePos x="0" y="0"/>
              <wp:positionH relativeFrom="margin">
                <wp:align>center</wp:align>
              </wp:positionH>
              <wp:positionV relativeFrom="page">
                <wp:posOffset>8665210</wp:posOffset>
              </wp:positionV>
              <wp:extent cx="7720915" cy="914399"/>
              <wp:effectExtent l="0" t="0" r="0" b="63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yers\Documents\PROJECTS (local)\Anacostia SC\Header-Footer\AnacostiaSC_(footer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0915" cy="914399"/>
                      </a:xfrm>
                      <a:prstGeom prst="rect">
                        <a:avLst/>
                      </a:prstGeom>
                      <a:noFill/>
                      <a:ln w="9525">
                        <a:noFill/>
                        <a:miter lim="800000"/>
                        <a:headEnd/>
                        <a:tailEnd/>
                      </a:ln>
                    </pic:spPr>
                  </pic:pic>
                </a:graphicData>
              </a:graphic>
              <wp14:sizeRelH relativeFrom="margin">
                <wp14:pctWidth>0</wp14:pctWidth>
              </wp14:sizeRelH>
            </wp:anchor>
          </w:drawing>
        </w:r>
        <w:r w:rsidRPr="00841E36">
          <w:tab/>
        </w:r>
        <w:r>
          <w:tab/>
        </w:r>
        <w:r w:rsidRPr="00792937">
          <w:rPr>
            <w:rStyle w:val="PgChar"/>
          </w:rPr>
          <w:fldChar w:fldCharType="begin"/>
        </w:r>
        <w:r w:rsidRPr="00792937">
          <w:rPr>
            <w:rStyle w:val="PgChar"/>
          </w:rPr>
          <w:instrText xml:space="preserve"> PAGE   \* MERGEFORMAT </w:instrText>
        </w:r>
        <w:r w:rsidRPr="00792937">
          <w:rPr>
            <w:rStyle w:val="PgChar"/>
          </w:rPr>
          <w:fldChar w:fldCharType="separate"/>
        </w:r>
        <w:r w:rsidR="0081322B">
          <w:rPr>
            <w:rStyle w:val="PgChar"/>
            <w:noProof/>
          </w:rPr>
          <w:t>3</w:t>
        </w:r>
        <w:r w:rsidRPr="00792937">
          <w:rPr>
            <w:rStyle w:val="PgChar"/>
          </w:rPr>
          <w:fldChar w:fldCharType="end"/>
        </w:r>
      </w:p>
      <w:p w14:paraId="5E177EA8" w14:textId="7073C68D" w:rsidR="006C0057" w:rsidRPr="00E7297F" w:rsidRDefault="00971287" w:rsidP="00B77934">
        <w:pPr>
          <w:pStyle w:val="Footer"/>
          <w:tabs>
            <w:tab w:val="clear" w:pos="9360"/>
            <w:tab w:val="right" w:pos="9000"/>
          </w:tabs>
        </w:pPr>
        <w:r>
          <w:rPr>
            <w:rStyle w:val="FooterReportNameChar"/>
          </w:rPr>
          <w:t>May 2021</w:t>
        </w:r>
        <w:r w:rsidR="006C0057">
          <w:tab/>
        </w:r>
        <w:r w:rsidR="006C0057">
          <w:tab/>
        </w:r>
      </w:p>
    </w:sdtContent>
  </w:sdt>
  <w:p w14:paraId="4662EDB0" w14:textId="77777777" w:rsidR="006C0057" w:rsidRPr="00841E36" w:rsidRDefault="006C0057" w:rsidP="00792937">
    <w:pPr>
      <w:pStyle w:val="Footer"/>
      <w:rPr>
        <w:sz w:val="18"/>
      </w:rPr>
    </w:pPr>
    <w:r>
      <w:rPr>
        <w:noProof/>
      </w:rPr>
      <mc:AlternateContent>
        <mc:Choice Requires="wps">
          <w:drawing>
            <wp:anchor distT="0" distB="0" distL="114300" distR="114300" simplePos="0" relativeHeight="251668992" behindDoc="0" locked="0" layoutInCell="1" allowOverlap="1" wp14:anchorId="2AC4260F" wp14:editId="41F4C964">
              <wp:simplePos x="0" y="0"/>
              <wp:positionH relativeFrom="column">
                <wp:posOffset>250825</wp:posOffset>
              </wp:positionH>
              <wp:positionV relativeFrom="paragraph">
                <wp:posOffset>5077460</wp:posOffset>
              </wp:positionV>
              <wp:extent cx="5553075" cy="0"/>
              <wp:effectExtent l="9525" t="10160" r="2540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872B7" id="_x0000_t32" coordsize="21600,21600" o:spt="32" o:oned="t" path="m,l21600,21600e" filled="f">
              <v:path arrowok="t" fillok="f" o:connecttype="none"/>
              <o:lock v:ext="edit" shapetype="t"/>
            </v:shapetype>
            <v:shape id="AutoShape 3" o:spid="_x0000_s1026" type="#_x0000_t32" style="position:absolute;margin-left:19.75pt;margin-top:399.8pt;width:437.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" strokecolor="#717375 [3209]"/>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E9878" w14:textId="77777777" w:rsidR="00D34EF0" w:rsidRDefault="00D34EF0" w:rsidP="00792937">
      <w:r>
        <w:separator/>
      </w:r>
    </w:p>
  </w:footnote>
  <w:footnote w:type="continuationSeparator" w:id="0">
    <w:p w14:paraId="1C81979F" w14:textId="77777777" w:rsidR="00D34EF0" w:rsidRDefault="00D34EF0" w:rsidP="0079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37CF" w14:textId="77777777" w:rsidR="006C0057" w:rsidRDefault="006C0057" w:rsidP="00792937">
    <w:pPr>
      <w:pStyle w:val="Header"/>
    </w:pPr>
    <w:r>
      <w:rPr>
        <w:noProof/>
      </w:rPr>
      <w:drawing>
        <wp:anchor distT="0" distB="0" distL="114300" distR="114300" simplePos="0" relativeHeight="251675648" behindDoc="0" locked="0" layoutInCell="1" allowOverlap="1" wp14:anchorId="5A87ACC4" wp14:editId="21FBC587">
          <wp:simplePos x="0" y="0"/>
          <wp:positionH relativeFrom="column">
            <wp:posOffset>3657600</wp:posOffset>
          </wp:positionH>
          <wp:positionV relativeFrom="paragraph">
            <wp:posOffset>-190500</wp:posOffset>
          </wp:positionV>
          <wp:extent cx="2743200" cy="1371600"/>
          <wp:effectExtent l="0" t="0" r="0" b="0"/>
          <wp:wrapThrough wrapText="bothSides">
            <wp:wrapPolygon edited="0">
              <wp:start x="4400" y="4000"/>
              <wp:lineTo x="2800" y="8800"/>
              <wp:lineTo x="2200" y="10800"/>
              <wp:lineTo x="2200" y="16000"/>
              <wp:lineTo x="2600" y="16400"/>
              <wp:lineTo x="6800" y="17200"/>
              <wp:lineTo x="15400" y="17200"/>
              <wp:lineTo x="19400" y="16400"/>
              <wp:lineTo x="19000" y="13600"/>
              <wp:lineTo x="8200" y="11200"/>
              <wp:lineTo x="5800" y="4000"/>
              <wp:lineTo x="4400" y="4000"/>
            </wp:wrapPolygon>
          </wp:wrapThrough>
          <wp:docPr id="23" name="Picture 13" descr="DDOT-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T-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p>
  <w:p w14:paraId="562BCB20" w14:textId="77777777" w:rsidR="006C0057" w:rsidRDefault="006C0057" w:rsidP="00792937">
    <w:pPr>
      <w:pStyle w:val="Header"/>
    </w:pPr>
    <w:r>
      <w:tab/>
    </w:r>
    <w:r>
      <w:tab/>
    </w:r>
  </w:p>
  <w:p w14:paraId="691C7D0A" w14:textId="77777777" w:rsidR="006C0057" w:rsidRDefault="006C0057" w:rsidP="00792937">
    <w:pPr>
      <w:pStyle w:val="Header"/>
    </w:pPr>
    <w:r>
      <w:tab/>
    </w:r>
    <w:r>
      <w:tab/>
    </w:r>
    <w:r w:rsidRPr="002626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BA87" w14:textId="77777777" w:rsidR="006C0057" w:rsidRPr="00B6597D" w:rsidRDefault="006C0057" w:rsidP="00792937">
    <w:pPr>
      <w:pStyle w:val="Header"/>
    </w:pPr>
    <w:r w:rsidRPr="00B6597D">
      <w:rPr>
        <w:noProof/>
      </w:rPr>
      <w:drawing>
        <wp:anchor distT="0" distB="0" distL="114300" distR="114300" simplePos="0" relativeHeight="251665408" behindDoc="1" locked="0" layoutInCell="1" allowOverlap="1" wp14:anchorId="0D20FBA4" wp14:editId="45627AB3">
          <wp:simplePos x="0" y="0"/>
          <wp:positionH relativeFrom="page">
            <wp:posOffset>1270</wp:posOffset>
          </wp:positionH>
          <wp:positionV relativeFrom="page">
            <wp:posOffset>112395</wp:posOffset>
          </wp:positionV>
          <wp:extent cx="2410854" cy="914400"/>
          <wp:effectExtent l="0" t="0" r="2540" b="0"/>
          <wp:wrapNone/>
          <wp:docPr id="4" name="Picture 1" descr="C:\Users\mmyers\Documents\PROJECTS (local)\Anacostia SC\Header-Footer\Anacostia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yers\Documents\PROJECTS (local)\Anacostia SC\Header-Footer\AnacostiaSC_(header).jpg"/>
                  <pic:cNvPicPr>
                    <a:picLocks noChangeAspect="1" noChangeArrowheads="1"/>
                  </pic:cNvPicPr>
                </pic:nvPicPr>
                <pic:blipFill rotWithShape="1">
                  <a:blip r:embed="rId1"/>
                  <a:srcRect r="68982"/>
                  <a:stretch/>
                </pic:blipFill>
                <pic:spPr bwMode="auto">
                  <a:xfrm>
                    <a:off x="0" y="0"/>
                    <a:ext cx="2410854"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 xml:space="preserve">                                                  </w:t>
    </w:r>
  </w:p>
  <w:p w14:paraId="32DAB2F2" w14:textId="77777777" w:rsidR="006C0057" w:rsidRPr="00B6597D" w:rsidRDefault="006C0057" w:rsidP="00AB4ED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1488"/>
    <w:multiLevelType w:val="hybridMultilevel"/>
    <w:tmpl w:val="7008636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0682E"/>
    <w:multiLevelType w:val="hybridMultilevel"/>
    <w:tmpl w:val="A1362E2C"/>
    <w:lvl w:ilvl="0" w:tplc="DDF47CBC">
      <w:start w:val="1"/>
      <w:numFmt w:val="decimal"/>
      <w:pStyle w:val="Heading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81B0F"/>
    <w:multiLevelType w:val="hybridMultilevel"/>
    <w:tmpl w:val="D9CA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77F86"/>
    <w:multiLevelType w:val="hybridMultilevel"/>
    <w:tmpl w:val="F3EEB192"/>
    <w:lvl w:ilvl="0" w:tplc="AB66021C">
      <w:start w:val="1"/>
      <w:numFmt w:val="decimal"/>
      <w:pStyle w:val="Subtitle"/>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41428"/>
    <w:multiLevelType w:val="hybridMultilevel"/>
    <w:tmpl w:val="FF5E6BE4"/>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DB3346"/>
    <w:multiLevelType w:val="hybridMultilevel"/>
    <w:tmpl w:val="5F68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B18BD"/>
    <w:multiLevelType w:val="hybridMultilevel"/>
    <w:tmpl w:val="798A0AB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96DEB"/>
    <w:multiLevelType w:val="hybridMultilevel"/>
    <w:tmpl w:val="619A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11492"/>
    <w:multiLevelType w:val="hybridMultilevel"/>
    <w:tmpl w:val="C326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D6054F"/>
    <w:multiLevelType w:val="hybridMultilevel"/>
    <w:tmpl w:val="8AF0B5B4"/>
    <w:lvl w:ilvl="0" w:tplc="82348466">
      <w:start w:val="1"/>
      <w:numFmt w:val="decimal"/>
      <w:pStyle w:val="Heading4"/>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0D1B"/>
    <w:multiLevelType w:val="multilevel"/>
    <w:tmpl w:val="8BB88AD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180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1"/>
  </w:num>
  <w:num w:numId="4">
    <w:abstractNumId w:val="10"/>
  </w:num>
  <w:num w:numId="5">
    <w:abstractNumId w:val="7"/>
  </w:num>
  <w:num w:numId="6">
    <w:abstractNumId w:val="2"/>
  </w:num>
  <w:num w:numId="7">
    <w:abstractNumId w:val="0"/>
  </w:num>
  <w:num w:numId="8">
    <w:abstractNumId w:val="6"/>
  </w:num>
  <w:num w:numId="9">
    <w:abstractNumId w:val="4"/>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A83"/>
    <w:rsid w:val="000014A5"/>
    <w:rsid w:val="00004716"/>
    <w:rsid w:val="000066A2"/>
    <w:rsid w:val="000079E2"/>
    <w:rsid w:val="00014436"/>
    <w:rsid w:val="000179AB"/>
    <w:rsid w:val="00024EA6"/>
    <w:rsid w:val="00025F34"/>
    <w:rsid w:val="000276B7"/>
    <w:rsid w:val="000328F0"/>
    <w:rsid w:val="000342E6"/>
    <w:rsid w:val="00035642"/>
    <w:rsid w:val="00044AFB"/>
    <w:rsid w:val="0005213F"/>
    <w:rsid w:val="00060087"/>
    <w:rsid w:val="000608F3"/>
    <w:rsid w:val="000624D0"/>
    <w:rsid w:val="00063409"/>
    <w:rsid w:val="00063733"/>
    <w:rsid w:val="000708A0"/>
    <w:rsid w:val="00071B14"/>
    <w:rsid w:val="00071DFC"/>
    <w:rsid w:val="00074C1F"/>
    <w:rsid w:val="00080635"/>
    <w:rsid w:val="000820B9"/>
    <w:rsid w:val="00082C60"/>
    <w:rsid w:val="000844CB"/>
    <w:rsid w:val="00084B35"/>
    <w:rsid w:val="00085077"/>
    <w:rsid w:val="000956A4"/>
    <w:rsid w:val="000A0045"/>
    <w:rsid w:val="000A193B"/>
    <w:rsid w:val="000A3B04"/>
    <w:rsid w:val="000A5C96"/>
    <w:rsid w:val="000A5CE5"/>
    <w:rsid w:val="000B0CB8"/>
    <w:rsid w:val="000B40AD"/>
    <w:rsid w:val="000B45B2"/>
    <w:rsid w:val="000B4EE0"/>
    <w:rsid w:val="000C0D61"/>
    <w:rsid w:val="000C46FB"/>
    <w:rsid w:val="000D27CB"/>
    <w:rsid w:val="000D3476"/>
    <w:rsid w:val="000D7FE8"/>
    <w:rsid w:val="000E292B"/>
    <w:rsid w:val="000E7A26"/>
    <w:rsid w:val="001042A3"/>
    <w:rsid w:val="00107682"/>
    <w:rsid w:val="00113B85"/>
    <w:rsid w:val="00116999"/>
    <w:rsid w:val="0011779A"/>
    <w:rsid w:val="001179C0"/>
    <w:rsid w:val="00123001"/>
    <w:rsid w:val="0012560C"/>
    <w:rsid w:val="00134A6E"/>
    <w:rsid w:val="001410F1"/>
    <w:rsid w:val="00144112"/>
    <w:rsid w:val="001447CB"/>
    <w:rsid w:val="0014501F"/>
    <w:rsid w:val="00145A69"/>
    <w:rsid w:val="00147502"/>
    <w:rsid w:val="00154592"/>
    <w:rsid w:val="001641E6"/>
    <w:rsid w:val="0016485E"/>
    <w:rsid w:val="00165565"/>
    <w:rsid w:val="00176EBA"/>
    <w:rsid w:val="00180166"/>
    <w:rsid w:val="00182B80"/>
    <w:rsid w:val="00183054"/>
    <w:rsid w:val="00187A43"/>
    <w:rsid w:val="00190678"/>
    <w:rsid w:val="00191BD9"/>
    <w:rsid w:val="00191C47"/>
    <w:rsid w:val="0019269B"/>
    <w:rsid w:val="00193F3A"/>
    <w:rsid w:val="001969F0"/>
    <w:rsid w:val="001A2280"/>
    <w:rsid w:val="001A3CD1"/>
    <w:rsid w:val="001A4311"/>
    <w:rsid w:val="001B1FAA"/>
    <w:rsid w:val="001B52EB"/>
    <w:rsid w:val="001C38EF"/>
    <w:rsid w:val="001C7A7D"/>
    <w:rsid w:val="001E2D20"/>
    <w:rsid w:val="001E7120"/>
    <w:rsid w:val="001F3063"/>
    <w:rsid w:val="001F41D8"/>
    <w:rsid w:val="001F6ECC"/>
    <w:rsid w:val="0020314B"/>
    <w:rsid w:val="00206453"/>
    <w:rsid w:val="002074F2"/>
    <w:rsid w:val="00207CA6"/>
    <w:rsid w:val="002112B2"/>
    <w:rsid w:val="00212BE3"/>
    <w:rsid w:val="0021664B"/>
    <w:rsid w:val="0022155B"/>
    <w:rsid w:val="00221C4D"/>
    <w:rsid w:val="00222A44"/>
    <w:rsid w:val="00225058"/>
    <w:rsid w:val="00225B6E"/>
    <w:rsid w:val="0022708C"/>
    <w:rsid w:val="00231006"/>
    <w:rsid w:val="0023723F"/>
    <w:rsid w:val="002378D5"/>
    <w:rsid w:val="00241E84"/>
    <w:rsid w:val="00245512"/>
    <w:rsid w:val="002533C7"/>
    <w:rsid w:val="00257B20"/>
    <w:rsid w:val="00261705"/>
    <w:rsid w:val="00262697"/>
    <w:rsid w:val="002727A6"/>
    <w:rsid w:val="00275D15"/>
    <w:rsid w:val="002775B7"/>
    <w:rsid w:val="00280079"/>
    <w:rsid w:val="0028211D"/>
    <w:rsid w:val="00286D29"/>
    <w:rsid w:val="0029325B"/>
    <w:rsid w:val="002A02FA"/>
    <w:rsid w:val="002A72F9"/>
    <w:rsid w:val="002B7E5F"/>
    <w:rsid w:val="002E4DDA"/>
    <w:rsid w:val="002E6437"/>
    <w:rsid w:val="002E7480"/>
    <w:rsid w:val="002F62E8"/>
    <w:rsid w:val="00301D6E"/>
    <w:rsid w:val="0030315F"/>
    <w:rsid w:val="00303465"/>
    <w:rsid w:val="00303DD5"/>
    <w:rsid w:val="00305C12"/>
    <w:rsid w:val="0030679D"/>
    <w:rsid w:val="003071F9"/>
    <w:rsid w:val="00312125"/>
    <w:rsid w:val="00315D15"/>
    <w:rsid w:val="00320CB4"/>
    <w:rsid w:val="00322F6F"/>
    <w:rsid w:val="00323FB3"/>
    <w:rsid w:val="00324EB6"/>
    <w:rsid w:val="00327854"/>
    <w:rsid w:val="00330EA0"/>
    <w:rsid w:val="0033247E"/>
    <w:rsid w:val="0033509E"/>
    <w:rsid w:val="0033743E"/>
    <w:rsid w:val="00341343"/>
    <w:rsid w:val="00343214"/>
    <w:rsid w:val="003522DB"/>
    <w:rsid w:val="00354826"/>
    <w:rsid w:val="00354BB4"/>
    <w:rsid w:val="00355291"/>
    <w:rsid w:val="00356E5F"/>
    <w:rsid w:val="0036242C"/>
    <w:rsid w:val="003651FB"/>
    <w:rsid w:val="0037076E"/>
    <w:rsid w:val="003814D9"/>
    <w:rsid w:val="00384AD3"/>
    <w:rsid w:val="0038690B"/>
    <w:rsid w:val="00386C88"/>
    <w:rsid w:val="00393A49"/>
    <w:rsid w:val="00394690"/>
    <w:rsid w:val="00394BAD"/>
    <w:rsid w:val="0039537C"/>
    <w:rsid w:val="003960D3"/>
    <w:rsid w:val="003A1320"/>
    <w:rsid w:val="003A1EE7"/>
    <w:rsid w:val="003A20D4"/>
    <w:rsid w:val="003A53F7"/>
    <w:rsid w:val="003B155D"/>
    <w:rsid w:val="003B3957"/>
    <w:rsid w:val="003B5BAD"/>
    <w:rsid w:val="003B6947"/>
    <w:rsid w:val="003C266F"/>
    <w:rsid w:val="003C69C4"/>
    <w:rsid w:val="003D5F9C"/>
    <w:rsid w:val="003D735B"/>
    <w:rsid w:val="003E04EF"/>
    <w:rsid w:val="003F2684"/>
    <w:rsid w:val="003F2CCA"/>
    <w:rsid w:val="003F487A"/>
    <w:rsid w:val="004022CA"/>
    <w:rsid w:val="0040237E"/>
    <w:rsid w:val="0040316A"/>
    <w:rsid w:val="004031E7"/>
    <w:rsid w:val="00403FE4"/>
    <w:rsid w:val="004157C7"/>
    <w:rsid w:val="0041580D"/>
    <w:rsid w:val="00417AF1"/>
    <w:rsid w:val="0042471A"/>
    <w:rsid w:val="00425D97"/>
    <w:rsid w:val="00427852"/>
    <w:rsid w:val="00437C21"/>
    <w:rsid w:val="00440F0F"/>
    <w:rsid w:val="004422F6"/>
    <w:rsid w:val="00453098"/>
    <w:rsid w:val="00454B3B"/>
    <w:rsid w:val="00454D98"/>
    <w:rsid w:val="00460BD9"/>
    <w:rsid w:val="00462CAC"/>
    <w:rsid w:val="00467FBC"/>
    <w:rsid w:val="0047095C"/>
    <w:rsid w:val="00475B36"/>
    <w:rsid w:val="00475C31"/>
    <w:rsid w:val="004764FA"/>
    <w:rsid w:val="00480B4F"/>
    <w:rsid w:val="00481AC0"/>
    <w:rsid w:val="004836CF"/>
    <w:rsid w:val="0049118D"/>
    <w:rsid w:val="004A3023"/>
    <w:rsid w:val="004A358E"/>
    <w:rsid w:val="004A420C"/>
    <w:rsid w:val="004A44F4"/>
    <w:rsid w:val="004A6AD9"/>
    <w:rsid w:val="004B2D2C"/>
    <w:rsid w:val="004B4EAF"/>
    <w:rsid w:val="004B70C3"/>
    <w:rsid w:val="004B7F70"/>
    <w:rsid w:val="004C4699"/>
    <w:rsid w:val="004C668E"/>
    <w:rsid w:val="004D0ED2"/>
    <w:rsid w:val="004E2A46"/>
    <w:rsid w:val="004E3DAC"/>
    <w:rsid w:val="004F02EF"/>
    <w:rsid w:val="004F12AD"/>
    <w:rsid w:val="0050271E"/>
    <w:rsid w:val="00503202"/>
    <w:rsid w:val="00517467"/>
    <w:rsid w:val="00521B36"/>
    <w:rsid w:val="0052608B"/>
    <w:rsid w:val="00527320"/>
    <w:rsid w:val="00533EB2"/>
    <w:rsid w:val="00535A33"/>
    <w:rsid w:val="00535E06"/>
    <w:rsid w:val="00537871"/>
    <w:rsid w:val="00537FB8"/>
    <w:rsid w:val="005439CA"/>
    <w:rsid w:val="00546CC7"/>
    <w:rsid w:val="00547BBE"/>
    <w:rsid w:val="005572E2"/>
    <w:rsid w:val="005677D4"/>
    <w:rsid w:val="00571A2C"/>
    <w:rsid w:val="00572F69"/>
    <w:rsid w:val="00581200"/>
    <w:rsid w:val="00581553"/>
    <w:rsid w:val="0058361A"/>
    <w:rsid w:val="00583907"/>
    <w:rsid w:val="00584E8E"/>
    <w:rsid w:val="0058765F"/>
    <w:rsid w:val="0059135F"/>
    <w:rsid w:val="00592474"/>
    <w:rsid w:val="00594199"/>
    <w:rsid w:val="00595C11"/>
    <w:rsid w:val="0059697D"/>
    <w:rsid w:val="005A1543"/>
    <w:rsid w:val="005A30C6"/>
    <w:rsid w:val="005A51DF"/>
    <w:rsid w:val="005A6FDE"/>
    <w:rsid w:val="005A707A"/>
    <w:rsid w:val="005A76AE"/>
    <w:rsid w:val="005B3916"/>
    <w:rsid w:val="005C0D18"/>
    <w:rsid w:val="005C0FD3"/>
    <w:rsid w:val="005C2F2E"/>
    <w:rsid w:val="005C3E43"/>
    <w:rsid w:val="005D04A3"/>
    <w:rsid w:val="005D0A88"/>
    <w:rsid w:val="005D116E"/>
    <w:rsid w:val="005D3A83"/>
    <w:rsid w:val="005D5A62"/>
    <w:rsid w:val="005F4043"/>
    <w:rsid w:val="005F41EB"/>
    <w:rsid w:val="005F4D5E"/>
    <w:rsid w:val="0060006F"/>
    <w:rsid w:val="006053C8"/>
    <w:rsid w:val="0060617C"/>
    <w:rsid w:val="006125DF"/>
    <w:rsid w:val="00621D5B"/>
    <w:rsid w:val="00623168"/>
    <w:rsid w:val="0062368C"/>
    <w:rsid w:val="006236D7"/>
    <w:rsid w:val="006276BC"/>
    <w:rsid w:val="00627D1E"/>
    <w:rsid w:val="006333F4"/>
    <w:rsid w:val="0063489B"/>
    <w:rsid w:val="00637035"/>
    <w:rsid w:val="00640221"/>
    <w:rsid w:val="006424A6"/>
    <w:rsid w:val="00646AD1"/>
    <w:rsid w:val="006479BF"/>
    <w:rsid w:val="0065209A"/>
    <w:rsid w:val="006666B2"/>
    <w:rsid w:val="00667338"/>
    <w:rsid w:val="00667A37"/>
    <w:rsid w:val="00667F74"/>
    <w:rsid w:val="00672D0A"/>
    <w:rsid w:val="006744AB"/>
    <w:rsid w:val="00675BF2"/>
    <w:rsid w:val="00676120"/>
    <w:rsid w:val="00676609"/>
    <w:rsid w:val="00690FAD"/>
    <w:rsid w:val="00692BAE"/>
    <w:rsid w:val="0069613F"/>
    <w:rsid w:val="00696E82"/>
    <w:rsid w:val="006A3649"/>
    <w:rsid w:val="006A4688"/>
    <w:rsid w:val="006B0774"/>
    <w:rsid w:val="006B3155"/>
    <w:rsid w:val="006B42AD"/>
    <w:rsid w:val="006B66E1"/>
    <w:rsid w:val="006C0057"/>
    <w:rsid w:val="006C2DE3"/>
    <w:rsid w:val="006C58C1"/>
    <w:rsid w:val="006C73B8"/>
    <w:rsid w:val="006D3BE9"/>
    <w:rsid w:val="006D50A1"/>
    <w:rsid w:val="006D6DBC"/>
    <w:rsid w:val="006E496B"/>
    <w:rsid w:val="006E7708"/>
    <w:rsid w:val="006F2BCE"/>
    <w:rsid w:val="006F31A2"/>
    <w:rsid w:val="006F3B26"/>
    <w:rsid w:val="006F622A"/>
    <w:rsid w:val="006F717A"/>
    <w:rsid w:val="007014D0"/>
    <w:rsid w:val="007016D0"/>
    <w:rsid w:val="00704E9E"/>
    <w:rsid w:val="00710678"/>
    <w:rsid w:val="00712046"/>
    <w:rsid w:val="00716317"/>
    <w:rsid w:val="00726CD5"/>
    <w:rsid w:val="00730B93"/>
    <w:rsid w:val="00730F5A"/>
    <w:rsid w:val="007314FA"/>
    <w:rsid w:val="0073271E"/>
    <w:rsid w:val="00735CDC"/>
    <w:rsid w:val="00736A42"/>
    <w:rsid w:val="00746E40"/>
    <w:rsid w:val="00750ED1"/>
    <w:rsid w:val="00752670"/>
    <w:rsid w:val="00757A59"/>
    <w:rsid w:val="00760030"/>
    <w:rsid w:val="00764788"/>
    <w:rsid w:val="0076656B"/>
    <w:rsid w:val="00770BD4"/>
    <w:rsid w:val="00774E9B"/>
    <w:rsid w:val="00776716"/>
    <w:rsid w:val="00777432"/>
    <w:rsid w:val="007802FB"/>
    <w:rsid w:val="0078207F"/>
    <w:rsid w:val="00784B3E"/>
    <w:rsid w:val="00784DBE"/>
    <w:rsid w:val="00786A95"/>
    <w:rsid w:val="00787B0C"/>
    <w:rsid w:val="00790681"/>
    <w:rsid w:val="007925A3"/>
    <w:rsid w:val="00792937"/>
    <w:rsid w:val="00792B73"/>
    <w:rsid w:val="007A1BDB"/>
    <w:rsid w:val="007B306E"/>
    <w:rsid w:val="007B36DE"/>
    <w:rsid w:val="007B370B"/>
    <w:rsid w:val="007C0A55"/>
    <w:rsid w:val="007C3EDD"/>
    <w:rsid w:val="007D552D"/>
    <w:rsid w:val="007E2C1A"/>
    <w:rsid w:val="007E3975"/>
    <w:rsid w:val="007E511E"/>
    <w:rsid w:val="007F21C8"/>
    <w:rsid w:val="007F36FF"/>
    <w:rsid w:val="007F3D22"/>
    <w:rsid w:val="007F7278"/>
    <w:rsid w:val="008005E1"/>
    <w:rsid w:val="00803E9D"/>
    <w:rsid w:val="00804112"/>
    <w:rsid w:val="00804172"/>
    <w:rsid w:val="0080457B"/>
    <w:rsid w:val="0080519C"/>
    <w:rsid w:val="00811FFC"/>
    <w:rsid w:val="0081322B"/>
    <w:rsid w:val="008134FD"/>
    <w:rsid w:val="00815203"/>
    <w:rsid w:val="00821E9F"/>
    <w:rsid w:val="00822B32"/>
    <w:rsid w:val="00823805"/>
    <w:rsid w:val="00823D45"/>
    <w:rsid w:val="008258B2"/>
    <w:rsid w:val="008262D9"/>
    <w:rsid w:val="00826F90"/>
    <w:rsid w:val="00830AA5"/>
    <w:rsid w:val="00836513"/>
    <w:rsid w:val="00837B73"/>
    <w:rsid w:val="0084190B"/>
    <w:rsid w:val="00841E36"/>
    <w:rsid w:val="00842738"/>
    <w:rsid w:val="008427E8"/>
    <w:rsid w:val="00843A8E"/>
    <w:rsid w:val="00843C7E"/>
    <w:rsid w:val="0084613F"/>
    <w:rsid w:val="0085066B"/>
    <w:rsid w:val="00852C10"/>
    <w:rsid w:val="00855E32"/>
    <w:rsid w:val="00863D26"/>
    <w:rsid w:val="008663D4"/>
    <w:rsid w:val="00866864"/>
    <w:rsid w:val="00867711"/>
    <w:rsid w:val="008723BF"/>
    <w:rsid w:val="00872DF6"/>
    <w:rsid w:val="00873521"/>
    <w:rsid w:val="00876307"/>
    <w:rsid w:val="00884729"/>
    <w:rsid w:val="00884E02"/>
    <w:rsid w:val="00886DFE"/>
    <w:rsid w:val="008874E6"/>
    <w:rsid w:val="008903C7"/>
    <w:rsid w:val="00890709"/>
    <w:rsid w:val="00890FB9"/>
    <w:rsid w:val="008921D4"/>
    <w:rsid w:val="00896409"/>
    <w:rsid w:val="00896C53"/>
    <w:rsid w:val="0089780A"/>
    <w:rsid w:val="008A5328"/>
    <w:rsid w:val="008A64D8"/>
    <w:rsid w:val="008B10BA"/>
    <w:rsid w:val="008B3D07"/>
    <w:rsid w:val="008B5BCA"/>
    <w:rsid w:val="008B7D5F"/>
    <w:rsid w:val="008C1DE5"/>
    <w:rsid w:val="008C453B"/>
    <w:rsid w:val="008C71EF"/>
    <w:rsid w:val="008D612A"/>
    <w:rsid w:val="008E2860"/>
    <w:rsid w:val="008E4F60"/>
    <w:rsid w:val="008E56A8"/>
    <w:rsid w:val="008E5C4C"/>
    <w:rsid w:val="008E5DD1"/>
    <w:rsid w:val="008F063D"/>
    <w:rsid w:val="008F3894"/>
    <w:rsid w:val="008F428E"/>
    <w:rsid w:val="008F4392"/>
    <w:rsid w:val="008F52C6"/>
    <w:rsid w:val="008F5974"/>
    <w:rsid w:val="0090629E"/>
    <w:rsid w:val="00907337"/>
    <w:rsid w:val="00910434"/>
    <w:rsid w:val="00915EA2"/>
    <w:rsid w:val="00933082"/>
    <w:rsid w:val="009345D3"/>
    <w:rsid w:val="00935483"/>
    <w:rsid w:val="00940B7A"/>
    <w:rsid w:val="00941BD6"/>
    <w:rsid w:val="0094388E"/>
    <w:rsid w:val="009547F8"/>
    <w:rsid w:val="00955EC1"/>
    <w:rsid w:val="00961391"/>
    <w:rsid w:val="00962560"/>
    <w:rsid w:val="00964539"/>
    <w:rsid w:val="00971287"/>
    <w:rsid w:val="009722C2"/>
    <w:rsid w:val="00973079"/>
    <w:rsid w:val="00976D07"/>
    <w:rsid w:val="0099105B"/>
    <w:rsid w:val="00992458"/>
    <w:rsid w:val="009940ED"/>
    <w:rsid w:val="00996634"/>
    <w:rsid w:val="009A0CF6"/>
    <w:rsid w:val="009A1328"/>
    <w:rsid w:val="009A47E5"/>
    <w:rsid w:val="009A5174"/>
    <w:rsid w:val="009A7058"/>
    <w:rsid w:val="009A7961"/>
    <w:rsid w:val="009B522D"/>
    <w:rsid w:val="009B7CE7"/>
    <w:rsid w:val="009C0FDE"/>
    <w:rsid w:val="009C12D5"/>
    <w:rsid w:val="009C23B1"/>
    <w:rsid w:val="009C2EBC"/>
    <w:rsid w:val="009C6701"/>
    <w:rsid w:val="009C6ECF"/>
    <w:rsid w:val="009D0F12"/>
    <w:rsid w:val="009D2680"/>
    <w:rsid w:val="009D5E87"/>
    <w:rsid w:val="009E3CFD"/>
    <w:rsid w:val="009E738F"/>
    <w:rsid w:val="009E75A1"/>
    <w:rsid w:val="009F4032"/>
    <w:rsid w:val="009F4CD3"/>
    <w:rsid w:val="009F566D"/>
    <w:rsid w:val="00A0194A"/>
    <w:rsid w:val="00A032AC"/>
    <w:rsid w:val="00A10A06"/>
    <w:rsid w:val="00A11411"/>
    <w:rsid w:val="00A15612"/>
    <w:rsid w:val="00A20284"/>
    <w:rsid w:val="00A26142"/>
    <w:rsid w:val="00A34832"/>
    <w:rsid w:val="00A44023"/>
    <w:rsid w:val="00A45888"/>
    <w:rsid w:val="00A548EB"/>
    <w:rsid w:val="00A55CEA"/>
    <w:rsid w:val="00A608A9"/>
    <w:rsid w:val="00A60DF2"/>
    <w:rsid w:val="00A62691"/>
    <w:rsid w:val="00A6529C"/>
    <w:rsid w:val="00A7390A"/>
    <w:rsid w:val="00A73C2B"/>
    <w:rsid w:val="00A75FA4"/>
    <w:rsid w:val="00A77196"/>
    <w:rsid w:val="00A81268"/>
    <w:rsid w:val="00A8267D"/>
    <w:rsid w:val="00A8670B"/>
    <w:rsid w:val="00A976E4"/>
    <w:rsid w:val="00AA2E14"/>
    <w:rsid w:val="00AA5E3B"/>
    <w:rsid w:val="00AB123C"/>
    <w:rsid w:val="00AB169E"/>
    <w:rsid w:val="00AB4800"/>
    <w:rsid w:val="00AB4ED5"/>
    <w:rsid w:val="00AC13BE"/>
    <w:rsid w:val="00AD043E"/>
    <w:rsid w:val="00AD5838"/>
    <w:rsid w:val="00AE35DA"/>
    <w:rsid w:val="00AE6CEE"/>
    <w:rsid w:val="00AE7F16"/>
    <w:rsid w:val="00AF3A29"/>
    <w:rsid w:val="00AF7983"/>
    <w:rsid w:val="00AF7A41"/>
    <w:rsid w:val="00B005BE"/>
    <w:rsid w:val="00B006C6"/>
    <w:rsid w:val="00B02BBA"/>
    <w:rsid w:val="00B055FB"/>
    <w:rsid w:val="00B07DDE"/>
    <w:rsid w:val="00B11209"/>
    <w:rsid w:val="00B1505E"/>
    <w:rsid w:val="00B179DD"/>
    <w:rsid w:val="00B17C59"/>
    <w:rsid w:val="00B331D1"/>
    <w:rsid w:val="00B33997"/>
    <w:rsid w:val="00B34D83"/>
    <w:rsid w:val="00B352B0"/>
    <w:rsid w:val="00B37475"/>
    <w:rsid w:val="00B40D79"/>
    <w:rsid w:val="00B503B0"/>
    <w:rsid w:val="00B50BA5"/>
    <w:rsid w:val="00B529A0"/>
    <w:rsid w:val="00B6597D"/>
    <w:rsid w:val="00B66638"/>
    <w:rsid w:val="00B66C64"/>
    <w:rsid w:val="00B73C9A"/>
    <w:rsid w:val="00B73FA8"/>
    <w:rsid w:val="00B745BC"/>
    <w:rsid w:val="00B76DC7"/>
    <w:rsid w:val="00B76E21"/>
    <w:rsid w:val="00B77934"/>
    <w:rsid w:val="00B77E67"/>
    <w:rsid w:val="00B77FD4"/>
    <w:rsid w:val="00B80209"/>
    <w:rsid w:val="00B80B27"/>
    <w:rsid w:val="00B825A4"/>
    <w:rsid w:val="00B828BE"/>
    <w:rsid w:val="00B8553F"/>
    <w:rsid w:val="00B90661"/>
    <w:rsid w:val="00B942E0"/>
    <w:rsid w:val="00B95A4C"/>
    <w:rsid w:val="00BA3D44"/>
    <w:rsid w:val="00BA3EF2"/>
    <w:rsid w:val="00BB02F9"/>
    <w:rsid w:val="00BB4BA9"/>
    <w:rsid w:val="00BB73C4"/>
    <w:rsid w:val="00BC4FAD"/>
    <w:rsid w:val="00BC6A2E"/>
    <w:rsid w:val="00BC6C16"/>
    <w:rsid w:val="00BD000F"/>
    <w:rsid w:val="00BD268C"/>
    <w:rsid w:val="00BD584A"/>
    <w:rsid w:val="00BD5FD0"/>
    <w:rsid w:val="00BE016C"/>
    <w:rsid w:val="00BE232B"/>
    <w:rsid w:val="00BE24A5"/>
    <w:rsid w:val="00BE4A23"/>
    <w:rsid w:val="00BE5CD6"/>
    <w:rsid w:val="00BE61C6"/>
    <w:rsid w:val="00C04B27"/>
    <w:rsid w:val="00C10D95"/>
    <w:rsid w:val="00C12BAE"/>
    <w:rsid w:val="00C22A0B"/>
    <w:rsid w:val="00C315EF"/>
    <w:rsid w:val="00C32801"/>
    <w:rsid w:val="00C36B13"/>
    <w:rsid w:val="00C374AF"/>
    <w:rsid w:val="00C37B9C"/>
    <w:rsid w:val="00C42354"/>
    <w:rsid w:val="00C43864"/>
    <w:rsid w:val="00C4428E"/>
    <w:rsid w:val="00C44B65"/>
    <w:rsid w:val="00C45410"/>
    <w:rsid w:val="00C47BBF"/>
    <w:rsid w:val="00C56426"/>
    <w:rsid w:val="00C60E01"/>
    <w:rsid w:val="00C63F22"/>
    <w:rsid w:val="00C643B7"/>
    <w:rsid w:val="00C647A8"/>
    <w:rsid w:val="00C66A97"/>
    <w:rsid w:val="00C67463"/>
    <w:rsid w:val="00C717C3"/>
    <w:rsid w:val="00C730E7"/>
    <w:rsid w:val="00C81552"/>
    <w:rsid w:val="00C855C8"/>
    <w:rsid w:val="00C87FFE"/>
    <w:rsid w:val="00C9164C"/>
    <w:rsid w:val="00C9408A"/>
    <w:rsid w:val="00C94F42"/>
    <w:rsid w:val="00C96FEC"/>
    <w:rsid w:val="00CA5E17"/>
    <w:rsid w:val="00CB16C7"/>
    <w:rsid w:val="00CB524B"/>
    <w:rsid w:val="00CB5E13"/>
    <w:rsid w:val="00CC562E"/>
    <w:rsid w:val="00CD1D43"/>
    <w:rsid w:val="00CD2241"/>
    <w:rsid w:val="00CD2CE1"/>
    <w:rsid w:val="00CD4F82"/>
    <w:rsid w:val="00CD7074"/>
    <w:rsid w:val="00CD7B25"/>
    <w:rsid w:val="00CF007E"/>
    <w:rsid w:val="00CF2803"/>
    <w:rsid w:val="00CF3424"/>
    <w:rsid w:val="00CF3F65"/>
    <w:rsid w:val="00CF6AA7"/>
    <w:rsid w:val="00CF7192"/>
    <w:rsid w:val="00D00E2A"/>
    <w:rsid w:val="00D044EC"/>
    <w:rsid w:val="00D04C59"/>
    <w:rsid w:val="00D22464"/>
    <w:rsid w:val="00D32E4B"/>
    <w:rsid w:val="00D34EF0"/>
    <w:rsid w:val="00D366AD"/>
    <w:rsid w:val="00D42B2F"/>
    <w:rsid w:val="00D440FC"/>
    <w:rsid w:val="00D51DA8"/>
    <w:rsid w:val="00D609F3"/>
    <w:rsid w:val="00D648F2"/>
    <w:rsid w:val="00D671EB"/>
    <w:rsid w:val="00D83EF1"/>
    <w:rsid w:val="00D84603"/>
    <w:rsid w:val="00D86963"/>
    <w:rsid w:val="00D93432"/>
    <w:rsid w:val="00D958DD"/>
    <w:rsid w:val="00DA3ECF"/>
    <w:rsid w:val="00DA5540"/>
    <w:rsid w:val="00DA783D"/>
    <w:rsid w:val="00DB2B09"/>
    <w:rsid w:val="00DB462E"/>
    <w:rsid w:val="00DB5D50"/>
    <w:rsid w:val="00DC17C5"/>
    <w:rsid w:val="00DC6738"/>
    <w:rsid w:val="00DD2B0F"/>
    <w:rsid w:val="00DD40B6"/>
    <w:rsid w:val="00DE0501"/>
    <w:rsid w:val="00DE603E"/>
    <w:rsid w:val="00DE7B6B"/>
    <w:rsid w:val="00DF1051"/>
    <w:rsid w:val="00DF34EE"/>
    <w:rsid w:val="00DF3D45"/>
    <w:rsid w:val="00E0259A"/>
    <w:rsid w:val="00E11242"/>
    <w:rsid w:val="00E125F4"/>
    <w:rsid w:val="00E1787E"/>
    <w:rsid w:val="00E2013A"/>
    <w:rsid w:val="00E204E7"/>
    <w:rsid w:val="00E23760"/>
    <w:rsid w:val="00E33A96"/>
    <w:rsid w:val="00E33FFF"/>
    <w:rsid w:val="00E35960"/>
    <w:rsid w:val="00E35FFA"/>
    <w:rsid w:val="00E36DA9"/>
    <w:rsid w:val="00E42184"/>
    <w:rsid w:val="00E451DC"/>
    <w:rsid w:val="00E46520"/>
    <w:rsid w:val="00E468AC"/>
    <w:rsid w:val="00E46FFC"/>
    <w:rsid w:val="00E64595"/>
    <w:rsid w:val="00E65B50"/>
    <w:rsid w:val="00E706C0"/>
    <w:rsid w:val="00E70B1E"/>
    <w:rsid w:val="00E710C8"/>
    <w:rsid w:val="00E7297F"/>
    <w:rsid w:val="00E73667"/>
    <w:rsid w:val="00E73DCA"/>
    <w:rsid w:val="00E762C4"/>
    <w:rsid w:val="00E80F07"/>
    <w:rsid w:val="00E84DE5"/>
    <w:rsid w:val="00E92C11"/>
    <w:rsid w:val="00E94BCB"/>
    <w:rsid w:val="00E97C4B"/>
    <w:rsid w:val="00EA0102"/>
    <w:rsid w:val="00EA07D4"/>
    <w:rsid w:val="00EA0AD8"/>
    <w:rsid w:val="00EA78E9"/>
    <w:rsid w:val="00EB0838"/>
    <w:rsid w:val="00EB1F4E"/>
    <w:rsid w:val="00EB261C"/>
    <w:rsid w:val="00EB3882"/>
    <w:rsid w:val="00EB68C1"/>
    <w:rsid w:val="00EC406B"/>
    <w:rsid w:val="00ED1930"/>
    <w:rsid w:val="00ED194A"/>
    <w:rsid w:val="00ED2D26"/>
    <w:rsid w:val="00EE3F7E"/>
    <w:rsid w:val="00EE50F5"/>
    <w:rsid w:val="00EF08BC"/>
    <w:rsid w:val="00EF41DD"/>
    <w:rsid w:val="00F026E6"/>
    <w:rsid w:val="00F0307A"/>
    <w:rsid w:val="00F075EE"/>
    <w:rsid w:val="00F1153F"/>
    <w:rsid w:val="00F11737"/>
    <w:rsid w:val="00F16E86"/>
    <w:rsid w:val="00F179A4"/>
    <w:rsid w:val="00F22D96"/>
    <w:rsid w:val="00F252E5"/>
    <w:rsid w:val="00F33A58"/>
    <w:rsid w:val="00F342A9"/>
    <w:rsid w:val="00F403E5"/>
    <w:rsid w:val="00F40DF7"/>
    <w:rsid w:val="00F40E44"/>
    <w:rsid w:val="00F41483"/>
    <w:rsid w:val="00F45E21"/>
    <w:rsid w:val="00F478DD"/>
    <w:rsid w:val="00F53D52"/>
    <w:rsid w:val="00F55A7C"/>
    <w:rsid w:val="00F60049"/>
    <w:rsid w:val="00F60BA7"/>
    <w:rsid w:val="00F66411"/>
    <w:rsid w:val="00F66B15"/>
    <w:rsid w:val="00F677E3"/>
    <w:rsid w:val="00F706B5"/>
    <w:rsid w:val="00F70836"/>
    <w:rsid w:val="00F7119A"/>
    <w:rsid w:val="00F7157A"/>
    <w:rsid w:val="00F716AA"/>
    <w:rsid w:val="00F72015"/>
    <w:rsid w:val="00F726E4"/>
    <w:rsid w:val="00F77AA8"/>
    <w:rsid w:val="00F81B60"/>
    <w:rsid w:val="00F828F4"/>
    <w:rsid w:val="00F87743"/>
    <w:rsid w:val="00F87A98"/>
    <w:rsid w:val="00F91436"/>
    <w:rsid w:val="00F9197E"/>
    <w:rsid w:val="00F95B8C"/>
    <w:rsid w:val="00F963A0"/>
    <w:rsid w:val="00FA6CB5"/>
    <w:rsid w:val="00FB3A37"/>
    <w:rsid w:val="00FB3BDD"/>
    <w:rsid w:val="00FC0D3E"/>
    <w:rsid w:val="00FC68EE"/>
    <w:rsid w:val="00FC7951"/>
    <w:rsid w:val="00FC7D8D"/>
    <w:rsid w:val="00FD7AFF"/>
    <w:rsid w:val="00FE078A"/>
    <w:rsid w:val="00FE313A"/>
    <w:rsid w:val="00FE50B2"/>
    <w:rsid w:val="00FE5493"/>
    <w:rsid w:val="00FE7539"/>
    <w:rsid w:val="00FF02A8"/>
    <w:rsid w:val="00FF2E1A"/>
    <w:rsid w:val="00FF3812"/>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6BD36"/>
  <w15:docId w15:val="{7F44DDDA-0EE7-405E-BD54-3B8E8F7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3B"/>
    <w:pPr>
      <w:spacing w:line="336" w:lineRule="auto"/>
    </w:pPr>
    <w:rPr>
      <w:rFonts w:cstheme="minorHAnsi"/>
    </w:rPr>
  </w:style>
  <w:style w:type="paragraph" w:styleId="Heading1">
    <w:name w:val="heading 1"/>
    <w:basedOn w:val="Normal"/>
    <w:next w:val="Normal"/>
    <w:link w:val="Heading1Char"/>
    <w:autoRedefine/>
    <w:uiPriority w:val="9"/>
    <w:qFormat/>
    <w:rsid w:val="00A032AC"/>
    <w:pPr>
      <w:keepNext/>
      <w:keepLines/>
      <w:numPr>
        <w:numId w:val="4"/>
      </w:numPr>
      <w:tabs>
        <w:tab w:val="left" w:pos="720"/>
      </w:tabs>
      <w:spacing w:before="480" w:after="0"/>
      <w:outlineLvl w:val="0"/>
    </w:pPr>
    <w:rPr>
      <w:rFonts w:eastAsiaTheme="majorEastAsia"/>
      <w:b/>
      <w:bCs/>
      <w:color w:val="F32837" w:themeColor="accent2"/>
      <w:sz w:val="36"/>
      <w:szCs w:val="28"/>
    </w:rPr>
  </w:style>
  <w:style w:type="paragraph" w:styleId="Heading2">
    <w:name w:val="heading 2"/>
    <w:basedOn w:val="Normal"/>
    <w:next w:val="Normal"/>
    <w:link w:val="Heading2Char"/>
    <w:uiPriority w:val="9"/>
    <w:unhideWhenUsed/>
    <w:qFormat/>
    <w:rsid w:val="00F075EE"/>
    <w:pPr>
      <w:keepNext/>
      <w:keepLines/>
      <w:numPr>
        <w:ilvl w:val="1"/>
        <w:numId w:val="4"/>
      </w:numPr>
      <w:tabs>
        <w:tab w:val="left" w:pos="900"/>
      </w:tabs>
      <w:spacing w:before="200" w:after="0"/>
      <w:outlineLvl w:val="1"/>
    </w:pPr>
    <w:rPr>
      <w:rFonts w:eastAsiaTheme="majorEastAsia"/>
      <w:b/>
      <w:bCs/>
      <w:color w:val="C00000" w:themeColor="accent1"/>
      <w:sz w:val="28"/>
      <w:szCs w:val="26"/>
    </w:rPr>
  </w:style>
  <w:style w:type="paragraph" w:styleId="Heading3">
    <w:name w:val="heading 3"/>
    <w:basedOn w:val="Normal"/>
    <w:next w:val="Normal"/>
    <w:link w:val="Heading3Char"/>
    <w:uiPriority w:val="9"/>
    <w:unhideWhenUsed/>
    <w:qFormat/>
    <w:rsid w:val="007C0A55"/>
    <w:pPr>
      <w:keepNext/>
      <w:keepLines/>
      <w:numPr>
        <w:ilvl w:val="2"/>
        <w:numId w:val="4"/>
      </w:numPr>
      <w:spacing w:before="200" w:after="0"/>
      <w:outlineLvl w:val="2"/>
    </w:pPr>
    <w:rPr>
      <w:rFonts w:eastAsiaTheme="majorEastAsia"/>
      <w:b/>
      <w:bCs/>
      <w:color w:val="293E6B" w:themeColor="text2"/>
      <w:sz w:val="26"/>
    </w:rPr>
  </w:style>
  <w:style w:type="paragraph" w:styleId="Heading4">
    <w:name w:val="heading 4"/>
    <w:basedOn w:val="Normal"/>
    <w:next w:val="Normal"/>
    <w:link w:val="Heading4Char"/>
    <w:uiPriority w:val="9"/>
    <w:unhideWhenUsed/>
    <w:qFormat/>
    <w:rsid w:val="00C855C8"/>
    <w:pPr>
      <w:keepNext/>
      <w:keepLines/>
      <w:numPr>
        <w:numId w:val="1"/>
      </w:numPr>
      <w:spacing w:before="200" w:after="0"/>
      <w:outlineLvl w:val="3"/>
    </w:pPr>
    <w:rPr>
      <w:rFonts w:eastAsiaTheme="majorEastAsia" w:cstheme="majorBidi"/>
      <w:b/>
      <w:bCs/>
      <w:iCs/>
      <w:sz w:val="26"/>
    </w:rPr>
  </w:style>
  <w:style w:type="paragraph" w:styleId="Heading5">
    <w:name w:val="heading 5"/>
    <w:basedOn w:val="Subtitle"/>
    <w:next w:val="Normal"/>
    <w:link w:val="Heading5Char"/>
    <w:uiPriority w:val="9"/>
    <w:unhideWhenUsed/>
    <w:qFormat/>
    <w:rsid w:val="00C855C8"/>
    <w:pPr>
      <w:outlineLvl w:val="4"/>
    </w:pPr>
    <w:rPr>
      <w:sz w:val="26"/>
    </w:rPr>
  </w:style>
  <w:style w:type="paragraph" w:styleId="Heading6">
    <w:name w:val="heading 6"/>
    <w:basedOn w:val="ListParagraph"/>
    <w:next w:val="Normal"/>
    <w:link w:val="Heading6Char"/>
    <w:uiPriority w:val="9"/>
    <w:unhideWhenUsed/>
    <w:qFormat/>
    <w:rsid w:val="007B36DE"/>
    <w:pPr>
      <w:numPr>
        <w:numId w:val="3"/>
      </w:numPr>
      <w:outlineLvl w:val="5"/>
    </w:pPr>
    <w:rPr>
      <w:b/>
      <w:sz w:val="24"/>
      <w:szCs w:val="24"/>
    </w:rPr>
  </w:style>
  <w:style w:type="paragraph" w:styleId="Heading7">
    <w:name w:val="heading 7"/>
    <w:basedOn w:val="Normal"/>
    <w:next w:val="Normal"/>
    <w:link w:val="Heading7Char"/>
    <w:uiPriority w:val="9"/>
    <w:semiHidden/>
    <w:unhideWhenUsed/>
    <w:qFormat/>
    <w:rsid w:val="00AE6CE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6CE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6CE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AC"/>
    <w:rPr>
      <w:rFonts w:eastAsiaTheme="majorEastAsia" w:cstheme="minorHAnsi"/>
      <w:b/>
      <w:bCs/>
      <w:color w:val="F32837" w:themeColor="accent2"/>
      <w:sz w:val="36"/>
      <w:szCs w:val="28"/>
    </w:rPr>
  </w:style>
  <w:style w:type="character" w:customStyle="1" w:styleId="Heading2Char">
    <w:name w:val="Heading 2 Char"/>
    <w:basedOn w:val="DefaultParagraphFont"/>
    <w:link w:val="Heading2"/>
    <w:uiPriority w:val="9"/>
    <w:rsid w:val="00F075EE"/>
    <w:rPr>
      <w:rFonts w:eastAsiaTheme="majorEastAsia" w:cstheme="minorHAnsi"/>
      <w:b/>
      <w:bCs/>
      <w:color w:val="C00000" w:themeColor="accent1"/>
      <w:sz w:val="28"/>
      <w:szCs w:val="26"/>
    </w:rPr>
  </w:style>
  <w:style w:type="character" w:customStyle="1" w:styleId="Heading3Char">
    <w:name w:val="Heading 3 Char"/>
    <w:basedOn w:val="DefaultParagraphFont"/>
    <w:link w:val="Heading3"/>
    <w:uiPriority w:val="9"/>
    <w:rsid w:val="007C0A55"/>
    <w:rPr>
      <w:rFonts w:eastAsiaTheme="majorEastAsia" w:cstheme="minorHAnsi"/>
      <w:b/>
      <w:bCs/>
      <w:color w:val="293E6B" w:themeColor="text2"/>
      <w:sz w:val="26"/>
    </w:rPr>
  </w:style>
  <w:style w:type="character" w:customStyle="1" w:styleId="Heading4Char">
    <w:name w:val="Heading 4 Char"/>
    <w:basedOn w:val="DefaultParagraphFont"/>
    <w:link w:val="Heading4"/>
    <w:uiPriority w:val="9"/>
    <w:rsid w:val="00C855C8"/>
    <w:rPr>
      <w:rFonts w:eastAsiaTheme="majorEastAsia" w:cstheme="majorBidi"/>
      <w:b/>
      <w:bCs/>
      <w:iCs/>
      <w:sz w:val="26"/>
    </w:rPr>
  </w:style>
  <w:style w:type="paragraph" w:customStyle="1" w:styleId="Default">
    <w:name w:val="Default"/>
    <w:link w:val="DefaultChar"/>
    <w:uiPriority w:val="99"/>
    <w:rsid w:val="007327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C60"/>
    <w:pPr>
      <w:ind w:left="720"/>
      <w:contextualSpacing/>
    </w:pPr>
  </w:style>
  <w:style w:type="paragraph" w:styleId="NormalWeb">
    <w:name w:val="Normal (Web)"/>
    <w:basedOn w:val="Normal"/>
    <w:uiPriority w:val="99"/>
    <w:unhideWhenUsed/>
    <w:rsid w:val="00EB261C"/>
    <w:pPr>
      <w:spacing w:before="100" w:beforeAutospacing="1" w:after="120" w:line="240" w:lineRule="auto"/>
    </w:pPr>
    <w:rPr>
      <w:rFonts w:ascii="Times New Roman" w:eastAsia="Times New Roman" w:hAnsi="Times New Roman" w:cs="Times New Roman"/>
      <w:color w:val="2E2E2E"/>
      <w:sz w:val="20"/>
      <w:szCs w:val="20"/>
    </w:rPr>
  </w:style>
  <w:style w:type="character" w:styleId="Hyperlink">
    <w:name w:val="Hyperlink"/>
    <w:basedOn w:val="DefaultParagraphFont"/>
    <w:uiPriority w:val="99"/>
    <w:unhideWhenUsed/>
    <w:rsid w:val="00134A6E"/>
    <w:rPr>
      <w:color w:val="8098CE" w:themeColor="hyperlink"/>
      <w:u w:val="single"/>
    </w:rPr>
  </w:style>
  <w:style w:type="paragraph" w:styleId="TOCHeading">
    <w:name w:val="TOC Heading"/>
    <w:basedOn w:val="Heading1"/>
    <w:next w:val="Normal"/>
    <w:uiPriority w:val="39"/>
    <w:semiHidden/>
    <w:unhideWhenUsed/>
    <w:qFormat/>
    <w:rsid w:val="009D0F12"/>
    <w:pPr>
      <w:numPr>
        <w:numId w:val="0"/>
      </w:numPr>
      <w:outlineLvl w:val="9"/>
    </w:pPr>
    <w:rPr>
      <w:color w:val="8F0000" w:themeColor="accent1" w:themeShade="BF"/>
    </w:rPr>
  </w:style>
  <w:style w:type="paragraph" w:styleId="TOC1">
    <w:name w:val="toc 1"/>
    <w:basedOn w:val="Normal"/>
    <w:next w:val="Normal"/>
    <w:link w:val="TOC1Char"/>
    <w:autoRedefine/>
    <w:uiPriority w:val="39"/>
    <w:unhideWhenUsed/>
    <w:qFormat/>
    <w:rsid w:val="00FC7D8D"/>
    <w:pPr>
      <w:tabs>
        <w:tab w:val="left" w:pos="660"/>
        <w:tab w:val="right" w:leader="dot" w:pos="9350"/>
      </w:tabs>
      <w:spacing w:after="100"/>
    </w:pPr>
    <w:rPr>
      <w:b/>
      <w:noProof/>
      <w:szCs w:val="24"/>
    </w:rPr>
  </w:style>
  <w:style w:type="paragraph" w:styleId="TOC2">
    <w:name w:val="toc 2"/>
    <w:basedOn w:val="Normal"/>
    <w:next w:val="Normal"/>
    <w:autoRedefine/>
    <w:uiPriority w:val="39"/>
    <w:unhideWhenUsed/>
    <w:qFormat/>
    <w:rsid w:val="001C38EF"/>
    <w:pPr>
      <w:tabs>
        <w:tab w:val="right" w:leader="dot" w:pos="9360"/>
      </w:tabs>
      <w:spacing w:after="100"/>
      <w:ind w:left="216"/>
    </w:pPr>
  </w:style>
  <w:style w:type="paragraph" w:styleId="TOC3">
    <w:name w:val="toc 3"/>
    <w:basedOn w:val="Normal"/>
    <w:next w:val="Normal"/>
    <w:autoRedefine/>
    <w:uiPriority w:val="39"/>
    <w:unhideWhenUsed/>
    <w:qFormat/>
    <w:rsid w:val="009D0F12"/>
    <w:pPr>
      <w:spacing w:after="100"/>
      <w:ind w:left="440"/>
    </w:pPr>
  </w:style>
  <w:style w:type="paragraph" w:styleId="BalloonText">
    <w:name w:val="Balloon Text"/>
    <w:basedOn w:val="Normal"/>
    <w:link w:val="BalloonTextChar"/>
    <w:uiPriority w:val="99"/>
    <w:semiHidden/>
    <w:unhideWhenUsed/>
    <w:rsid w:val="009D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12"/>
    <w:rPr>
      <w:rFonts w:ascii="Tahoma" w:hAnsi="Tahoma" w:cs="Tahoma"/>
      <w:sz w:val="16"/>
      <w:szCs w:val="16"/>
    </w:rPr>
  </w:style>
  <w:style w:type="paragraph" w:styleId="Subtitle">
    <w:name w:val="Subtitle"/>
    <w:basedOn w:val="ListParagraph"/>
    <w:next w:val="Normal"/>
    <w:link w:val="SubtitleChar"/>
    <w:uiPriority w:val="11"/>
    <w:qFormat/>
    <w:rsid w:val="00C855C8"/>
    <w:pPr>
      <w:numPr>
        <w:numId w:val="2"/>
      </w:numPr>
    </w:pPr>
    <w:rPr>
      <w:b/>
      <w:sz w:val="24"/>
    </w:rPr>
  </w:style>
  <w:style w:type="character" w:customStyle="1" w:styleId="SubtitleChar">
    <w:name w:val="Subtitle Char"/>
    <w:basedOn w:val="DefaultParagraphFont"/>
    <w:link w:val="Subtitle"/>
    <w:uiPriority w:val="11"/>
    <w:rsid w:val="00C855C8"/>
    <w:rPr>
      <w:rFonts w:cstheme="minorHAnsi"/>
      <w:b/>
      <w:sz w:val="24"/>
    </w:rPr>
  </w:style>
  <w:style w:type="paragraph" w:styleId="TOC4">
    <w:name w:val="toc 4"/>
    <w:basedOn w:val="Normal"/>
    <w:next w:val="Normal"/>
    <w:autoRedefine/>
    <w:uiPriority w:val="39"/>
    <w:unhideWhenUsed/>
    <w:rsid w:val="008F5974"/>
    <w:pPr>
      <w:spacing w:after="100"/>
      <w:ind w:left="660"/>
    </w:pPr>
  </w:style>
  <w:style w:type="character" w:customStyle="1" w:styleId="Heading5Char">
    <w:name w:val="Heading 5 Char"/>
    <w:basedOn w:val="DefaultParagraphFont"/>
    <w:link w:val="Heading5"/>
    <w:uiPriority w:val="9"/>
    <w:rsid w:val="00C855C8"/>
    <w:rPr>
      <w:rFonts w:cstheme="minorHAnsi"/>
      <w:b/>
      <w:sz w:val="26"/>
    </w:rPr>
  </w:style>
  <w:style w:type="paragraph" w:styleId="TOC5">
    <w:name w:val="toc 5"/>
    <w:basedOn w:val="Normal"/>
    <w:next w:val="Normal"/>
    <w:autoRedefine/>
    <w:uiPriority w:val="39"/>
    <w:unhideWhenUsed/>
    <w:rsid w:val="00B1505E"/>
    <w:pPr>
      <w:spacing w:after="100"/>
      <w:ind w:left="880"/>
    </w:pPr>
  </w:style>
  <w:style w:type="paragraph" w:styleId="Title">
    <w:name w:val="Title"/>
    <w:basedOn w:val="Normal"/>
    <w:next w:val="Normal"/>
    <w:link w:val="TitleChar"/>
    <w:uiPriority w:val="10"/>
    <w:qFormat/>
    <w:rsid w:val="00E1787E"/>
    <w:pPr>
      <w:pBdr>
        <w:bottom w:val="single" w:sz="8" w:space="4" w:color="auto"/>
      </w:pBdr>
      <w:spacing w:after="300" w:line="240" w:lineRule="auto"/>
      <w:contextualSpacing/>
    </w:pPr>
    <w:rPr>
      <w:rFonts w:ascii="Trebuchet MS" w:eastAsiaTheme="majorEastAsia" w:hAnsi="Trebuchet MS" w:cstheme="majorBidi"/>
      <w:spacing w:val="5"/>
      <w:kern w:val="28"/>
      <w:sz w:val="52"/>
      <w:szCs w:val="52"/>
    </w:rPr>
  </w:style>
  <w:style w:type="character" w:customStyle="1" w:styleId="TitleChar">
    <w:name w:val="Title Char"/>
    <w:basedOn w:val="DefaultParagraphFont"/>
    <w:link w:val="Title"/>
    <w:uiPriority w:val="10"/>
    <w:rsid w:val="00E1787E"/>
    <w:rPr>
      <w:rFonts w:ascii="Trebuchet MS" w:eastAsiaTheme="majorEastAsia" w:hAnsi="Trebuchet MS" w:cstheme="majorBidi"/>
      <w:spacing w:val="5"/>
      <w:kern w:val="28"/>
      <w:sz w:val="52"/>
      <w:szCs w:val="52"/>
    </w:rPr>
  </w:style>
  <w:style w:type="paragraph" w:styleId="Header">
    <w:name w:val="header"/>
    <w:basedOn w:val="Normal"/>
    <w:link w:val="HeaderChar"/>
    <w:uiPriority w:val="99"/>
    <w:unhideWhenUsed/>
    <w:rsid w:val="00F3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58"/>
  </w:style>
  <w:style w:type="paragraph" w:styleId="Footer">
    <w:name w:val="footer"/>
    <w:basedOn w:val="Normal"/>
    <w:link w:val="FooterChar"/>
    <w:uiPriority w:val="99"/>
    <w:unhideWhenUsed/>
    <w:rsid w:val="00F3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58"/>
  </w:style>
  <w:style w:type="character" w:customStyle="1" w:styleId="Heading6Char">
    <w:name w:val="Heading 6 Char"/>
    <w:basedOn w:val="DefaultParagraphFont"/>
    <w:link w:val="Heading6"/>
    <w:uiPriority w:val="9"/>
    <w:rsid w:val="007B36DE"/>
    <w:rPr>
      <w:rFonts w:cstheme="minorHAnsi"/>
      <w:b/>
      <w:sz w:val="24"/>
      <w:szCs w:val="24"/>
    </w:rPr>
  </w:style>
  <w:style w:type="character" w:customStyle="1" w:styleId="Heading7Char">
    <w:name w:val="Heading 7 Char"/>
    <w:basedOn w:val="DefaultParagraphFont"/>
    <w:link w:val="Heading7"/>
    <w:uiPriority w:val="9"/>
    <w:semiHidden/>
    <w:rsid w:val="00AE6C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6C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6CEE"/>
    <w:rPr>
      <w:rFonts w:asciiTheme="majorHAnsi" w:eastAsiaTheme="majorEastAsia" w:hAnsiTheme="majorHAnsi" w:cstheme="majorBidi"/>
      <w:i/>
      <w:iCs/>
      <w:color w:val="404040" w:themeColor="text1" w:themeTint="BF"/>
      <w:sz w:val="20"/>
      <w:szCs w:val="20"/>
    </w:rPr>
  </w:style>
  <w:style w:type="paragraph" w:customStyle="1" w:styleId="CM1">
    <w:name w:val="CM1"/>
    <w:basedOn w:val="Default"/>
    <w:next w:val="Default"/>
    <w:uiPriority w:val="99"/>
    <w:rsid w:val="003E04EF"/>
    <w:pPr>
      <w:widowControl w:val="0"/>
      <w:spacing w:line="211" w:lineRule="atLeast"/>
    </w:pPr>
    <w:rPr>
      <w:rFonts w:ascii="Arial Narrow" w:eastAsiaTheme="minorEastAsia" w:hAnsi="Arial Narrow" w:cstheme="minorBidi"/>
      <w:color w:val="auto"/>
    </w:rPr>
  </w:style>
  <w:style w:type="paragraph" w:customStyle="1" w:styleId="CM5">
    <w:name w:val="CM5"/>
    <w:basedOn w:val="Default"/>
    <w:next w:val="Default"/>
    <w:uiPriority w:val="99"/>
    <w:rsid w:val="0019269B"/>
    <w:pPr>
      <w:widowControl w:val="0"/>
    </w:pPr>
    <w:rPr>
      <w:rFonts w:ascii="Arial Narrow" w:eastAsiaTheme="minorEastAsia" w:hAnsi="Arial Narrow" w:cstheme="minorBidi"/>
      <w:color w:val="auto"/>
    </w:rPr>
  </w:style>
  <w:style w:type="paragraph" w:customStyle="1" w:styleId="CM6">
    <w:name w:val="CM6"/>
    <w:basedOn w:val="Default"/>
    <w:next w:val="Default"/>
    <w:uiPriority w:val="99"/>
    <w:rsid w:val="005D116E"/>
    <w:pPr>
      <w:widowControl w:val="0"/>
    </w:pPr>
    <w:rPr>
      <w:rFonts w:ascii="Arial Narrow" w:eastAsiaTheme="minorEastAsia" w:hAnsi="Arial Narrow" w:cstheme="minorBidi"/>
      <w:color w:val="auto"/>
    </w:rPr>
  </w:style>
  <w:style w:type="paragraph" w:customStyle="1" w:styleId="Pa19">
    <w:name w:val="Pa19"/>
    <w:basedOn w:val="Default"/>
    <w:next w:val="Default"/>
    <w:uiPriority w:val="99"/>
    <w:rsid w:val="00872DF6"/>
    <w:pPr>
      <w:spacing w:line="171" w:lineRule="atLeast"/>
    </w:pPr>
    <w:rPr>
      <w:rFonts w:ascii="PECAAK+Myriad-Roman" w:hAnsi="PECAAK+Myriad-Roman" w:cstheme="minorBidi"/>
      <w:color w:val="auto"/>
    </w:rPr>
  </w:style>
  <w:style w:type="paragraph" w:customStyle="1" w:styleId="Pa25">
    <w:name w:val="Pa25"/>
    <w:basedOn w:val="Default"/>
    <w:next w:val="Default"/>
    <w:uiPriority w:val="99"/>
    <w:rsid w:val="00872DF6"/>
    <w:pPr>
      <w:spacing w:line="160" w:lineRule="atLeast"/>
    </w:pPr>
    <w:rPr>
      <w:rFonts w:ascii="PECAAK+Myriad-Roman" w:hAnsi="PECAAK+Myriad-Roman" w:cstheme="minorBidi"/>
      <w:color w:val="auto"/>
    </w:rPr>
  </w:style>
  <w:style w:type="paragraph" w:customStyle="1" w:styleId="Pa18">
    <w:name w:val="Pa18"/>
    <w:basedOn w:val="Default"/>
    <w:next w:val="Default"/>
    <w:uiPriority w:val="99"/>
    <w:rsid w:val="00872DF6"/>
    <w:pPr>
      <w:spacing w:line="171" w:lineRule="atLeast"/>
    </w:pPr>
    <w:rPr>
      <w:rFonts w:ascii="PECAAK+Myriad-Roman" w:hAnsi="PECAAK+Myriad-Roman" w:cstheme="minorBidi"/>
      <w:color w:val="auto"/>
    </w:rPr>
  </w:style>
  <w:style w:type="table" w:styleId="TableGrid">
    <w:name w:val="Table Grid"/>
    <w:basedOn w:val="TableNormal"/>
    <w:uiPriority w:val="59"/>
    <w:rsid w:val="00B7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667F74"/>
  </w:style>
  <w:style w:type="character" w:customStyle="1" w:styleId="region">
    <w:name w:val="region"/>
    <w:basedOn w:val="DefaultParagraphFont"/>
    <w:rsid w:val="00667F74"/>
  </w:style>
  <w:style w:type="character" w:customStyle="1" w:styleId="postal-code">
    <w:name w:val="postal-code"/>
    <w:basedOn w:val="DefaultParagraphFont"/>
    <w:rsid w:val="00667F74"/>
  </w:style>
  <w:style w:type="character" w:customStyle="1" w:styleId="street-address">
    <w:name w:val="street-address"/>
    <w:basedOn w:val="DefaultParagraphFont"/>
    <w:rsid w:val="00667F74"/>
  </w:style>
  <w:style w:type="paragraph" w:customStyle="1" w:styleId="primary-location1">
    <w:name w:val="primary-location1"/>
    <w:basedOn w:val="Normal"/>
    <w:rsid w:val="00667F74"/>
    <w:pP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pp-headline-item">
    <w:name w:val="pp-headline-item"/>
    <w:basedOn w:val="DefaultParagraphFont"/>
    <w:rsid w:val="00F677E3"/>
  </w:style>
  <w:style w:type="character" w:styleId="CommentReference">
    <w:name w:val="annotation reference"/>
    <w:basedOn w:val="DefaultParagraphFont"/>
    <w:uiPriority w:val="99"/>
    <w:semiHidden/>
    <w:unhideWhenUsed/>
    <w:rsid w:val="00764788"/>
    <w:rPr>
      <w:sz w:val="16"/>
      <w:szCs w:val="16"/>
    </w:rPr>
  </w:style>
  <w:style w:type="paragraph" w:styleId="CommentText">
    <w:name w:val="annotation text"/>
    <w:basedOn w:val="Normal"/>
    <w:link w:val="CommentTextChar"/>
    <w:uiPriority w:val="99"/>
    <w:semiHidden/>
    <w:unhideWhenUsed/>
    <w:rsid w:val="00764788"/>
    <w:pPr>
      <w:spacing w:line="240" w:lineRule="auto"/>
    </w:pPr>
    <w:rPr>
      <w:sz w:val="20"/>
      <w:szCs w:val="20"/>
    </w:rPr>
  </w:style>
  <w:style w:type="character" w:customStyle="1" w:styleId="CommentTextChar">
    <w:name w:val="Comment Text Char"/>
    <w:basedOn w:val="DefaultParagraphFont"/>
    <w:link w:val="CommentText"/>
    <w:uiPriority w:val="99"/>
    <w:semiHidden/>
    <w:rsid w:val="00764788"/>
    <w:rPr>
      <w:sz w:val="20"/>
      <w:szCs w:val="20"/>
    </w:rPr>
  </w:style>
  <w:style w:type="paragraph" w:styleId="CommentSubject">
    <w:name w:val="annotation subject"/>
    <w:basedOn w:val="CommentText"/>
    <w:next w:val="CommentText"/>
    <w:link w:val="CommentSubjectChar"/>
    <w:uiPriority w:val="99"/>
    <w:semiHidden/>
    <w:unhideWhenUsed/>
    <w:rsid w:val="00764788"/>
    <w:rPr>
      <w:b/>
      <w:bCs/>
    </w:rPr>
  </w:style>
  <w:style w:type="character" w:customStyle="1" w:styleId="CommentSubjectChar">
    <w:name w:val="Comment Subject Char"/>
    <w:basedOn w:val="CommentTextChar"/>
    <w:link w:val="CommentSubject"/>
    <w:uiPriority w:val="99"/>
    <w:semiHidden/>
    <w:rsid w:val="00764788"/>
    <w:rPr>
      <w:b/>
      <w:bCs/>
      <w:sz w:val="20"/>
      <w:szCs w:val="20"/>
    </w:rPr>
  </w:style>
  <w:style w:type="paragraph" w:styleId="TOC6">
    <w:name w:val="toc 6"/>
    <w:basedOn w:val="Normal"/>
    <w:next w:val="Normal"/>
    <w:autoRedefine/>
    <w:uiPriority w:val="39"/>
    <w:unhideWhenUsed/>
    <w:rsid w:val="007B36DE"/>
    <w:pPr>
      <w:spacing w:after="100"/>
      <w:ind w:left="1100"/>
    </w:pPr>
  </w:style>
  <w:style w:type="paragraph" w:customStyle="1" w:styleId="Reference1">
    <w:name w:val="Reference1"/>
    <w:basedOn w:val="Normal"/>
    <w:next w:val="Reference2"/>
    <w:link w:val="Reference1Char"/>
    <w:rsid w:val="00B73FA8"/>
    <w:pPr>
      <w:keepNext/>
      <w:spacing w:before="240" w:after="0" w:line="240" w:lineRule="auto"/>
      <w:ind w:left="1080" w:hanging="1080"/>
    </w:pPr>
    <w:rPr>
      <w:rFonts w:ascii="Times New Roman" w:eastAsia="Times New Roman" w:hAnsi="Times New Roman" w:cs="Times New Roman"/>
      <w:szCs w:val="24"/>
    </w:rPr>
  </w:style>
  <w:style w:type="paragraph" w:customStyle="1" w:styleId="Reference2">
    <w:name w:val="Reference2"/>
    <w:basedOn w:val="Normal"/>
    <w:link w:val="Reference2Char"/>
    <w:rsid w:val="00B73FA8"/>
    <w:pPr>
      <w:tabs>
        <w:tab w:val="left" w:pos="220"/>
        <w:tab w:val="left" w:pos="1080"/>
      </w:tabs>
      <w:spacing w:before="60" w:after="0" w:line="240" w:lineRule="auto"/>
      <w:ind w:left="1080" w:hanging="1080"/>
    </w:pPr>
    <w:rPr>
      <w:rFonts w:ascii="Times New Roman" w:eastAsia="Times New Roman" w:hAnsi="Times New Roman" w:cs="Times New Roman"/>
      <w:szCs w:val="24"/>
    </w:rPr>
  </w:style>
  <w:style w:type="character" w:customStyle="1" w:styleId="Reference1Char">
    <w:name w:val="Reference1 Char"/>
    <w:basedOn w:val="DefaultParagraphFont"/>
    <w:link w:val="Reference1"/>
    <w:rsid w:val="00B73FA8"/>
    <w:rPr>
      <w:rFonts w:ascii="Times New Roman" w:eastAsia="Times New Roman" w:hAnsi="Times New Roman" w:cs="Times New Roman"/>
      <w:szCs w:val="24"/>
    </w:rPr>
  </w:style>
  <w:style w:type="character" w:customStyle="1" w:styleId="Reference2Char">
    <w:name w:val="Reference2 Char"/>
    <w:basedOn w:val="DefaultParagraphFont"/>
    <w:link w:val="Reference2"/>
    <w:rsid w:val="00B73FA8"/>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73FA8"/>
    <w:rPr>
      <w:color w:val="293E6B" w:themeColor="followedHyperlink"/>
      <w:u w:val="single"/>
    </w:rPr>
  </w:style>
  <w:style w:type="paragraph" w:customStyle="1" w:styleId="FooterReportName">
    <w:name w:val="Footer (Report Name)"/>
    <w:basedOn w:val="Footer"/>
    <w:link w:val="FooterReportNameChar"/>
    <w:qFormat/>
    <w:rsid w:val="00A0194A"/>
    <w:pPr>
      <w:tabs>
        <w:tab w:val="clear" w:pos="9360"/>
        <w:tab w:val="right" w:pos="9000"/>
        <w:tab w:val="center" w:pos="9180"/>
      </w:tabs>
      <w:spacing w:line="200" w:lineRule="exact"/>
    </w:pPr>
    <w:rPr>
      <w:i/>
    </w:rPr>
  </w:style>
  <w:style w:type="paragraph" w:customStyle="1" w:styleId="Footerdate">
    <w:name w:val="Footer (date)"/>
    <w:basedOn w:val="Footer"/>
    <w:link w:val="FooterdateChar"/>
    <w:qFormat/>
    <w:rsid w:val="00A0194A"/>
    <w:pPr>
      <w:tabs>
        <w:tab w:val="clear" w:pos="9360"/>
        <w:tab w:val="right" w:pos="9000"/>
        <w:tab w:val="center" w:pos="9180"/>
      </w:tabs>
      <w:spacing w:line="200" w:lineRule="exact"/>
    </w:pPr>
    <w:rPr>
      <w:sz w:val="20"/>
    </w:rPr>
  </w:style>
  <w:style w:type="character" w:customStyle="1" w:styleId="FooterReportNameChar">
    <w:name w:val="Footer (Report Name) Char"/>
    <w:basedOn w:val="FooterChar"/>
    <w:link w:val="FooterReportName"/>
    <w:rsid w:val="00A0194A"/>
    <w:rPr>
      <w:i/>
    </w:rPr>
  </w:style>
  <w:style w:type="paragraph" w:customStyle="1" w:styleId="Heading0">
    <w:name w:val="Heading 0"/>
    <w:link w:val="Heading0Char"/>
    <w:qFormat/>
    <w:rsid w:val="00792937"/>
    <w:rPr>
      <w:rFonts w:eastAsiaTheme="majorEastAsia" w:cstheme="minorHAnsi"/>
      <w:b/>
      <w:bCs/>
      <w:color w:val="F32837" w:themeColor="accent2"/>
      <w:sz w:val="36"/>
      <w:szCs w:val="28"/>
    </w:rPr>
  </w:style>
  <w:style w:type="character" w:customStyle="1" w:styleId="FooterdateChar">
    <w:name w:val="Footer (date) Char"/>
    <w:basedOn w:val="FooterChar"/>
    <w:link w:val="Footerdate"/>
    <w:rsid w:val="00A0194A"/>
    <w:rPr>
      <w:sz w:val="20"/>
    </w:rPr>
  </w:style>
  <w:style w:type="paragraph" w:customStyle="1" w:styleId="TOCList">
    <w:name w:val="TOC List"/>
    <w:basedOn w:val="Normal"/>
    <w:link w:val="TOCListChar"/>
    <w:qFormat/>
    <w:rsid w:val="004F02EF"/>
    <w:pPr>
      <w:tabs>
        <w:tab w:val="right" w:leader="dot" w:pos="9360"/>
      </w:tabs>
    </w:pPr>
  </w:style>
  <w:style w:type="character" w:customStyle="1" w:styleId="Heading0Char">
    <w:name w:val="Heading 0 Char"/>
    <w:basedOn w:val="Heading1Char"/>
    <w:link w:val="Heading0"/>
    <w:rsid w:val="00792937"/>
    <w:rPr>
      <w:rFonts w:eastAsiaTheme="majorEastAsia" w:cstheme="minorHAnsi"/>
      <w:b/>
      <w:bCs/>
      <w:color w:val="F32837" w:themeColor="accent2"/>
      <w:sz w:val="36"/>
      <w:szCs w:val="28"/>
    </w:rPr>
  </w:style>
  <w:style w:type="paragraph" w:customStyle="1" w:styleId="TOC10">
    <w:name w:val="TOC1"/>
    <w:basedOn w:val="TOC1"/>
    <w:link w:val="TOC1Char0"/>
    <w:qFormat/>
    <w:rsid w:val="004F02EF"/>
  </w:style>
  <w:style w:type="character" w:customStyle="1" w:styleId="TOCListChar">
    <w:name w:val="TOC List Char"/>
    <w:basedOn w:val="DefaultParagraphFont"/>
    <w:link w:val="TOCList"/>
    <w:rsid w:val="004F02EF"/>
    <w:rPr>
      <w:rFonts w:cstheme="minorHAnsi"/>
    </w:rPr>
  </w:style>
  <w:style w:type="paragraph" w:customStyle="1" w:styleId="FigureName">
    <w:name w:val="Figure Name"/>
    <w:basedOn w:val="Normal"/>
    <w:link w:val="FigureNameChar"/>
    <w:qFormat/>
    <w:rsid w:val="00792937"/>
    <w:rPr>
      <w:b/>
      <w:sz w:val="24"/>
      <w:szCs w:val="24"/>
    </w:rPr>
  </w:style>
  <w:style w:type="character" w:customStyle="1" w:styleId="TOC1Char">
    <w:name w:val="TOC 1 Char"/>
    <w:basedOn w:val="DefaultParagraphFont"/>
    <w:link w:val="TOC1"/>
    <w:uiPriority w:val="39"/>
    <w:rsid w:val="00FC7D8D"/>
    <w:rPr>
      <w:rFonts w:cstheme="minorHAnsi"/>
      <w:b/>
      <w:noProof/>
      <w:szCs w:val="24"/>
    </w:rPr>
  </w:style>
  <w:style w:type="character" w:customStyle="1" w:styleId="TOC1Char0">
    <w:name w:val="TOC1 Char"/>
    <w:basedOn w:val="TOC1Char"/>
    <w:link w:val="TOC10"/>
    <w:rsid w:val="004F02EF"/>
    <w:rPr>
      <w:rFonts w:cstheme="minorHAnsi"/>
      <w:b/>
      <w:noProof/>
      <w:sz w:val="24"/>
      <w:szCs w:val="24"/>
    </w:rPr>
  </w:style>
  <w:style w:type="table" w:styleId="MediumList1-Accent4">
    <w:name w:val="Medium List 1 Accent 4"/>
    <w:basedOn w:val="TableNormal"/>
    <w:uiPriority w:val="65"/>
    <w:rsid w:val="00792937"/>
    <w:pPr>
      <w:spacing w:after="0" w:line="240" w:lineRule="auto"/>
    </w:pPr>
    <w:rPr>
      <w:color w:val="000000" w:themeColor="text1"/>
    </w:rPr>
    <w:tblPr>
      <w:tblStyleRowBandSize w:val="1"/>
      <w:tblStyleColBandSize w:val="1"/>
      <w:tblBorders>
        <w:top w:val="single" w:sz="8" w:space="0" w:color="B2C1E1" w:themeColor="accent4"/>
        <w:bottom w:val="single" w:sz="8" w:space="0" w:color="B2C1E1" w:themeColor="accent4"/>
      </w:tblBorders>
    </w:tblPr>
    <w:tblStylePr w:type="firstRow">
      <w:rPr>
        <w:rFonts w:asciiTheme="majorHAnsi" w:eastAsiaTheme="majorEastAsia" w:hAnsiTheme="majorHAnsi" w:cstheme="majorBidi"/>
      </w:rPr>
      <w:tblPr/>
      <w:tcPr>
        <w:tcBorders>
          <w:top w:val="nil"/>
          <w:bottom w:val="single" w:sz="8" w:space="0" w:color="B2C1E1" w:themeColor="accent4"/>
        </w:tcBorders>
      </w:tcPr>
    </w:tblStylePr>
    <w:tblStylePr w:type="lastRow">
      <w:rPr>
        <w:b/>
        <w:bCs/>
        <w:color w:val="293E6B" w:themeColor="text2"/>
      </w:rPr>
      <w:tblPr/>
      <w:tcPr>
        <w:tcBorders>
          <w:top w:val="single" w:sz="8" w:space="0" w:color="B2C1E1" w:themeColor="accent4"/>
          <w:bottom w:val="single" w:sz="8" w:space="0" w:color="B2C1E1" w:themeColor="accent4"/>
        </w:tcBorders>
      </w:tcPr>
    </w:tblStylePr>
    <w:tblStylePr w:type="firstCol">
      <w:rPr>
        <w:b/>
        <w:bCs/>
      </w:rPr>
    </w:tblStylePr>
    <w:tblStylePr w:type="lastCol">
      <w:rPr>
        <w:b/>
        <w:bCs/>
      </w:rPr>
      <w:tblPr/>
      <w:tcPr>
        <w:tcBorders>
          <w:top w:val="single" w:sz="8" w:space="0" w:color="B2C1E1" w:themeColor="accent4"/>
          <w:bottom w:val="single" w:sz="8" w:space="0" w:color="B2C1E1" w:themeColor="accent4"/>
        </w:tcBorders>
      </w:tcPr>
    </w:tblStylePr>
    <w:tblStylePr w:type="band1Vert">
      <w:tblPr/>
      <w:tcPr>
        <w:shd w:val="clear" w:color="auto" w:fill="EBEFF7" w:themeFill="accent4" w:themeFillTint="3F"/>
      </w:tcPr>
    </w:tblStylePr>
    <w:tblStylePr w:type="band1Horz">
      <w:tblPr/>
      <w:tcPr>
        <w:shd w:val="clear" w:color="auto" w:fill="EBEFF7" w:themeFill="accent4" w:themeFillTint="3F"/>
      </w:tcPr>
    </w:tblStylePr>
  </w:style>
  <w:style w:type="character" w:customStyle="1" w:styleId="FigureNameChar">
    <w:name w:val="Figure Name Char"/>
    <w:basedOn w:val="DefaultParagraphFont"/>
    <w:link w:val="FigureName"/>
    <w:rsid w:val="00792937"/>
    <w:rPr>
      <w:b/>
      <w:sz w:val="24"/>
      <w:szCs w:val="24"/>
    </w:rPr>
  </w:style>
  <w:style w:type="table" w:styleId="MediumList1-Accent6">
    <w:name w:val="Medium List 1 Accent 6"/>
    <w:basedOn w:val="TableNormal"/>
    <w:uiPriority w:val="65"/>
    <w:rsid w:val="00792937"/>
    <w:pPr>
      <w:spacing w:before="60" w:after="60" w:line="240" w:lineRule="auto"/>
    </w:pPr>
    <w:rPr>
      <w:color w:val="000000" w:themeColor="text1"/>
    </w:rPr>
    <w:tblPr>
      <w:tblStyleRowBandSize w:val="1"/>
      <w:tblStyleColBandSize w:val="1"/>
      <w:tblBorders>
        <w:top w:val="single" w:sz="8" w:space="0" w:color="717375" w:themeColor="accent6"/>
        <w:bottom w:val="single" w:sz="8" w:space="0" w:color="717375" w:themeColor="accent6"/>
      </w:tblBorders>
    </w:tblPr>
    <w:tblStylePr w:type="firstRow">
      <w:rPr>
        <w:rFonts w:asciiTheme="majorHAnsi" w:eastAsiaTheme="majorEastAsia" w:hAnsiTheme="majorHAnsi" w:cstheme="majorBidi"/>
      </w:rPr>
      <w:tblPr/>
      <w:tcPr>
        <w:tcBorders>
          <w:top w:val="nil"/>
          <w:bottom w:val="single" w:sz="8" w:space="0" w:color="717375" w:themeColor="accent6"/>
        </w:tcBorders>
      </w:tcPr>
    </w:tblStylePr>
    <w:tblStylePr w:type="lastRow">
      <w:rPr>
        <w:b/>
        <w:bCs/>
        <w:color w:val="293E6B" w:themeColor="text2"/>
      </w:rPr>
      <w:tblPr/>
      <w:tcPr>
        <w:tcBorders>
          <w:top w:val="single" w:sz="8" w:space="0" w:color="717375" w:themeColor="accent6"/>
          <w:bottom w:val="single" w:sz="8" w:space="0" w:color="717375" w:themeColor="accent6"/>
        </w:tcBorders>
      </w:tcPr>
    </w:tblStylePr>
    <w:tblStylePr w:type="firstCol">
      <w:rPr>
        <w:b/>
        <w:bCs/>
      </w:rPr>
    </w:tblStylePr>
    <w:tblStylePr w:type="lastCol">
      <w:rPr>
        <w:b/>
        <w:bCs/>
      </w:rPr>
      <w:tblPr/>
      <w:tcPr>
        <w:tcBorders>
          <w:top w:val="single" w:sz="8" w:space="0" w:color="717375" w:themeColor="accent6"/>
          <w:bottom w:val="single" w:sz="8" w:space="0" w:color="717375" w:themeColor="accent6"/>
        </w:tcBorders>
      </w:tcPr>
    </w:tblStylePr>
    <w:tblStylePr w:type="band1Vert">
      <w:tblPr/>
      <w:tcPr>
        <w:shd w:val="clear" w:color="auto" w:fill="DBDCDD" w:themeFill="accent6" w:themeFillTint="3F"/>
      </w:tcPr>
    </w:tblStylePr>
    <w:tblStylePr w:type="band1Horz">
      <w:tblPr/>
      <w:tcPr>
        <w:shd w:val="clear" w:color="auto" w:fill="DBDCDD" w:themeFill="accent6" w:themeFillTint="3F"/>
      </w:tcPr>
    </w:tblStylePr>
  </w:style>
  <w:style w:type="paragraph" w:customStyle="1" w:styleId="Source">
    <w:name w:val="Source"/>
    <w:basedOn w:val="Default"/>
    <w:link w:val="SourceChar"/>
    <w:qFormat/>
    <w:rsid w:val="00792937"/>
    <w:pPr>
      <w:spacing w:before="60"/>
    </w:pPr>
    <w:rPr>
      <w:rFonts w:asciiTheme="minorHAnsi" w:hAnsiTheme="minorHAnsi" w:cstheme="minorHAnsi"/>
      <w:bCs/>
      <w:i/>
      <w:sz w:val="16"/>
      <w:szCs w:val="16"/>
    </w:rPr>
  </w:style>
  <w:style w:type="paragraph" w:customStyle="1" w:styleId="Pg">
    <w:name w:val="Pg#"/>
    <w:basedOn w:val="Footer"/>
    <w:link w:val="PgChar"/>
    <w:qFormat/>
    <w:rsid w:val="00792937"/>
    <w:pPr>
      <w:tabs>
        <w:tab w:val="center" w:pos="9180"/>
      </w:tabs>
    </w:pPr>
    <w:rPr>
      <w:b/>
      <w:color w:val="FFFFFF" w:themeColor="background1"/>
    </w:rPr>
  </w:style>
  <w:style w:type="character" w:customStyle="1" w:styleId="DefaultChar">
    <w:name w:val="Default Char"/>
    <w:basedOn w:val="DefaultParagraphFont"/>
    <w:link w:val="Default"/>
    <w:rsid w:val="00792937"/>
    <w:rPr>
      <w:rFonts w:ascii="Arial" w:hAnsi="Arial" w:cs="Arial"/>
      <w:color w:val="000000"/>
      <w:sz w:val="24"/>
      <w:szCs w:val="24"/>
    </w:rPr>
  </w:style>
  <w:style w:type="character" w:customStyle="1" w:styleId="SourceChar">
    <w:name w:val="Source Char"/>
    <w:basedOn w:val="DefaultChar"/>
    <w:link w:val="Source"/>
    <w:rsid w:val="00792937"/>
    <w:rPr>
      <w:rFonts w:ascii="Arial" w:hAnsi="Arial" w:cstheme="minorHAnsi"/>
      <w:bCs/>
      <w:i/>
      <w:color w:val="000000"/>
      <w:sz w:val="16"/>
      <w:szCs w:val="16"/>
    </w:rPr>
  </w:style>
  <w:style w:type="character" w:customStyle="1" w:styleId="PgChar">
    <w:name w:val="Pg# Char"/>
    <w:basedOn w:val="FooterChar"/>
    <w:link w:val="Pg"/>
    <w:rsid w:val="00792937"/>
    <w:rPr>
      <w:rFonts w:cstheme="minorHAnsi"/>
      <w:b/>
      <w:color w:val="FFFFFF" w:themeColor="background1"/>
    </w:rPr>
  </w:style>
  <w:style w:type="paragraph" w:customStyle="1" w:styleId="StyleBoldWhiteAfter6pt">
    <w:name w:val="Style Bold White After:  6 pt"/>
    <w:basedOn w:val="Normal"/>
    <w:uiPriority w:val="99"/>
    <w:rsid w:val="0076656B"/>
    <w:pPr>
      <w:widowControl w:val="0"/>
      <w:shd w:val="clear" w:color="auto" w:fill="000080"/>
      <w:autoSpaceDE w:val="0"/>
      <w:autoSpaceDN w:val="0"/>
      <w:adjustRightInd w:val="0"/>
      <w:spacing w:after="60" w:line="240" w:lineRule="auto"/>
    </w:pPr>
    <w:rPr>
      <w:rFonts w:ascii="Tahoma" w:eastAsia="Times New Roman" w:hAnsi="Tahoma" w:cs="Tahoma"/>
      <w:b/>
      <w:bCs/>
      <w:color w:val="FFFFFF"/>
      <w:sz w:val="20"/>
      <w:szCs w:val="20"/>
    </w:rPr>
  </w:style>
  <w:style w:type="paragraph" w:styleId="Revision">
    <w:name w:val="Revision"/>
    <w:hidden/>
    <w:uiPriority w:val="99"/>
    <w:semiHidden/>
    <w:rsid w:val="006744AB"/>
    <w:pPr>
      <w:spacing w:after="0" w:line="240" w:lineRule="auto"/>
    </w:pPr>
    <w:rPr>
      <w:rFonts w:cstheme="minorHAnsi"/>
    </w:rPr>
  </w:style>
  <w:style w:type="character" w:customStyle="1" w:styleId="apple-converted-space">
    <w:name w:val="apple-converted-space"/>
    <w:basedOn w:val="DefaultParagraphFont"/>
    <w:rsid w:val="00FB3A37"/>
  </w:style>
  <w:style w:type="character" w:customStyle="1" w:styleId="UnresolvedMention1">
    <w:name w:val="Unresolved Mention1"/>
    <w:basedOn w:val="DefaultParagraphFont"/>
    <w:uiPriority w:val="99"/>
    <w:semiHidden/>
    <w:unhideWhenUsed/>
    <w:rsid w:val="00964539"/>
    <w:rPr>
      <w:color w:val="808080"/>
      <w:shd w:val="clear" w:color="auto" w:fill="E6E6E6"/>
    </w:rPr>
  </w:style>
  <w:style w:type="character" w:styleId="UnresolvedMention">
    <w:name w:val="Unresolved Mention"/>
    <w:basedOn w:val="DefaultParagraphFont"/>
    <w:uiPriority w:val="99"/>
    <w:semiHidden/>
    <w:unhideWhenUsed/>
    <w:rsid w:val="006B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178">
      <w:bodyDiv w:val="1"/>
      <w:marLeft w:val="0"/>
      <w:marRight w:val="0"/>
      <w:marTop w:val="0"/>
      <w:marBottom w:val="0"/>
      <w:divBdr>
        <w:top w:val="none" w:sz="0" w:space="0" w:color="auto"/>
        <w:left w:val="none" w:sz="0" w:space="0" w:color="auto"/>
        <w:bottom w:val="none" w:sz="0" w:space="0" w:color="auto"/>
        <w:right w:val="none" w:sz="0" w:space="0" w:color="auto"/>
      </w:divBdr>
      <w:divsChild>
        <w:div w:id="2042246728">
          <w:marLeft w:val="720"/>
          <w:marRight w:val="0"/>
          <w:marTop w:val="0"/>
          <w:marBottom w:val="0"/>
          <w:divBdr>
            <w:top w:val="none" w:sz="0" w:space="0" w:color="auto"/>
            <w:left w:val="none" w:sz="0" w:space="0" w:color="auto"/>
            <w:bottom w:val="none" w:sz="0" w:space="0" w:color="auto"/>
            <w:right w:val="none" w:sz="0" w:space="0" w:color="auto"/>
          </w:divBdr>
        </w:div>
      </w:divsChild>
    </w:div>
    <w:div w:id="327829967">
      <w:bodyDiv w:val="1"/>
      <w:marLeft w:val="0"/>
      <w:marRight w:val="0"/>
      <w:marTop w:val="0"/>
      <w:marBottom w:val="0"/>
      <w:divBdr>
        <w:top w:val="none" w:sz="0" w:space="0" w:color="auto"/>
        <w:left w:val="none" w:sz="0" w:space="0" w:color="auto"/>
        <w:bottom w:val="none" w:sz="0" w:space="0" w:color="auto"/>
        <w:right w:val="none" w:sz="0" w:space="0" w:color="auto"/>
      </w:divBdr>
      <w:divsChild>
        <w:div w:id="25646950">
          <w:marLeft w:val="0"/>
          <w:marRight w:val="0"/>
          <w:marTop w:val="66"/>
          <w:marBottom w:val="222"/>
          <w:divBdr>
            <w:top w:val="single" w:sz="4" w:space="7" w:color="CFCFCF"/>
            <w:left w:val="single" w:sz="4" w:space="7" w:color="CFCFCF"/>
            <w:bottom w:val="single" w:sz="4" w:space="7" w:color="CFCFCF"/>
            <w:right w:val="single" w:sz="4" w:space="7" w:color="CFCFCF"/>
          </w:divBdr>
          <w:divsChild>
            <w:div w:id="1290936779">
              <w:marLeft w:val="0"/>
              <w:marRight w:val="0"/>
              <w:marTop w:val="0"/>
              <w:marBottom w:val="0"/>
              <w:divBdr>
                <w:top w:val="none" w:sz="0" w:space="0" w:color="auto"/>
                <w:left w:val="none" w:sz="0" w:space="0" w:color="auto"/>
                <w:bottom w:val="none" w:sz="0" w:space="0" w:color="auto"/>
                <w:right w:val="none" w:sz="0" w:space="0" w:color="auto"/>
              </w:divBdr>
              <w:divsChild>
                <w:div w:id="1836067788">
                  <w:marLeft w:val="0"/>
                  <w:marRight w:val="0"/>
                  <w:marTop w:val="0"/>
                  <w:marBottom w:val="0"/>
                  <w:divBdr>
                    <w:top w:val="none" w:sz="0" w:space="0" w:color="auto"/>
                    <w:left w:val="none" w:sz="0" w:space="0" w:color="auto"/>
                    <w:bottom w:val="none" w:sz="0" w:space="0" w:color="auto"/>
                    <w:right w:val="none" w:sz="0" w:space="0" w:color="auto"/>
                  </w:divBdr>
                  <w:divsChild>
                    <w:div w:id="650982483">
                      <w:marLeft w:val="0"/>
                      <w:marRight w:val="0"/>
                      <w:marTop w:val="0"/>
                      <w:marBottom w:val="0"/>
                      <w:divBdr>
                        <w:top w:val="none" w:sz="0" w:space="0" w:color="auto"/>
                        <w:left w:val="none" w:sz="0" w:space="0" w:color="auto"/>
                        <w:bottom w:val="none" w:sz="0" w:space="0" w:color="auto"/>
                        <w:right w:val="none" w:sz="0" w:space="0" w:color="auto"/>
                      </w:divBdr>
                      <w:divsChild>
                        <w:div w:id="1311640778">
                          <w:marLeft w:val="0"/>
                          <w:marRight w:val="0"/>
                          <w:marTop w:val="0"/>
                          <w:marBottom w:val="0"/>
                          <w:divBdr>
                            <w:top w:val="none" w:sz="0" w:space="0" w:color="auto"/>
                            <w:left w:val="none" w:sz="0" w:space="0" w:color="auto"/>
                            <w:bottom w:val="none" w:sz="0" w:space="0" w:color="auto"/>
                            <w:right w:val="none" w:sz="0" w:space="0" w:color="auto"/>
                          </w:divBdr>
                          <w:divsChild>
                            <w:div w:id="91126217">
                              <w:marLeft w:val="0"/>
                              <w:marRight w:val="177"/>
                              <w:marTop w:val="0"/>
                              <w:marBottom w:val="0"/>
                              <w:divBdr>
                                <w:top w:val="none" w:sz="0" w:space="0" w:color="auto"/>
                                <w:left w:val="none" w:sz="0" w:space="0" w:color="auto"/>
                                <w:bottom w:val="none" w:sz="0" w:space="0" w:color="auto"/>
                                <w:right w:val="none" w:sz="0" w:space="0" w:color="auto"/>
                              </w:divBdr>
                              <w:divsChild>
                                <w:div w:id="28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869722">
      <w:bodyDiv w:val="1"/>
      <w:marLeft w:val="0"/>
      <w:marRight w:val="0"/>
      <w:marTop w:val="0"/>
      <w:marBottom w:val="0"/>
      <w:divBdr>
        <w:top w:val="none" w:sz="0" w:space="0" w:color="auto"/>
        <w:left w:val="none" w:sz="0" w:space="0" w:color="auto"/>
        <w:bottom w:val="none" w:sz="0" w:space="0" w:color="auto"/>
        <w:right w:val="none" w:sz="0" w:space="0" w:color="auto"/>
      </w:divBdr>
    </w:div>
    <w:div w:id="868294740">
      <w:bodyDiv w:val="1"/>
      <w:marLeft w:val="0"/>
      <w:marRight w:val="0"/>
      <w:marTop w:val="0"/>
      <w:marBottom w:val="0"/>
      <w:divBdr>
        <w:top w:val="none" w:sz="0" w:space="0" w:color="auto"/>
        <w:left w:val="none" w:sz="0" w:space="0" w:color="auto"/>
        <w:bottom w:val="none" w:sz="0" w:space="0" w:color="auto"/>
        <w:right w:val="none" w:sz="0" w:space="0" w:color="auto"/>
      </w:divBdr>
    </w:div>
    <w:div w:id="1057817710">
      <w:bodyDiv w:val="1"/>
      <w:marLeft w:val="0"/>
      <w:marRight w:val="0"/>
      <w:marTop w:val="0"/>
      <w:marBottom w:val="0"/>
      <w:divBdr>
        <w:top w:val="none" w:sz="0" w:space="0" w:color="auto"/>
        <w:left w:val="none" w:sz="0" w:space="0" w:color="auto"/>
        <w:bottom w:val="none" w:sz="0" w:space="0" w:color="auto"/>
        <w:right w:val="none" w:sz="0" w:space="0" w:color="auto"/>
      </w:divBdr>
    </w:div>
    <w:div w:id="1073696149">
      <w:bodyDiv w:val="1"/>
      <w:marLeft w:val="0"/>
      <w:marRight w:val="0"/>
      <w:marTop w:val="0"/>
      <w:marBottom w:val="0"/>
      <w:divBdr>
        <w:top w:val="none" w:sz="0" w:space="0" w:color="auto"/>
        <w:left w:val="none" w:sz="0" w:space="0" w:color="auto"/>
        <w:bottom w:val="none" w:sz="0" w:space="0" w:color="auto"/>
        <w:right w:val="none" w:sz="0" w:space="0" w:color="auto"/>
      </w:divBdr>
      <w:divsChild>
        <w:div w:id="191769504">
          <w:marLeft w:val="0"/>
          <w:marRight w:val="0"/>
          <w:marTop w:val="0"/>
          <w:marBottom w:val="0"/>
          <w:divBdr>
            <w:top w:val="none" w:sz="0" w:space="0" w:color="auto"/>
            <w:left w:val="none" w:sz="0" w:space="0" w:color="auto"/>
            <w:bottom w:val="none" w:sz="0" w:space="0" w:color="auto"/>
            <w:right w:val="none" w:sz="0" w:space="0" w:color="auto"/>
          </w:divBdr>
          <w:divsChild>
            <w:div w:id="1548183666">
              <w:marLeft w:val="0"/>
              <w:marRight w:val="0"/>
              <w:marTop w:val="0"/>
              <w:marBottom w:val="0"/>
              <w:divBdr>
                <w:top w:val="none" w:sz="0" w:space="0" w:color="auto"/>
                <w:left w:val="none" w:sz="0" w:space="0" w:color="auto"/>
                <w:bottom w:val="none" w:sz="0" w:space="0" w:color="auto"/>
                <w:right w:val="none" w:sz="0" w:space="0" w:color="auto"/>
              </w:divBdr>
              <w:divsChild>
                <w:div w:id="651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4924">
      <w:bodyDiv w:val="1"/>
      <w:marLeft w:val="0"/>
      <w:marRight w:val="0"/>
      <w:marTop w:val="33"/>
      <w:marBottom w:val="0"/>
      <w:divBdr>
        <w:top w:val="none" w:sz="0" w:space="0" w:color="auto"/>
        <w:left w:val="none" w:sz="0" w:space="0" w:color="auto"/>
        <w:bottom w:val="none" w:sz="0" w:space="0" w:color="auto"/>
        <w:right w:val="none" w:sz="0" w:space="0" w:color="auto"/>
      </w:divBdr>
      <w:divsChild>
        <w:div w:id="1109661670">
          <w:marLeft w:val="0"/>
          <w:marRight w:val="0"/>
          <w:marTop w:val="0"/>
          <w:marBottom w:val="0"/>
          <w:divBdr>
            <w:top w:val="none" w:sz="0" w:space="0" w:color="auto"/>
            <w:left w:val="none" w:sz="0" w:space="0" w:color="auto"/>
            <w:bottom w:val="none" w:sz="0" w:space="0" w:color="auto"/>
            <w:right w:val="none" w:sz="0" w:space="0" w:color="auto"/>
          </w:divBdr>
          <w:divsChild>
            <w:div w:id="357706243">
              <w:marLeft w:val="0"/>
              <w:marRight w:val="0"/>
              <w:marTop w:val="0"/>
              <w:marBottom w:val="0"/>
              <w:divBdr>
                <w:top w:val="none" w:sz="0" w:space="0" w:color="auto"/>
                <w:left w:val="none" w:sz="0" w:space="0" w:color="auto"/>
                <w:bottom w:val="none" w:sz="0" w:space="0" w:color="auto"/>
                <w:right w:val="none" w:sz="0" w:space="0" w:color="auto"/>
              </w:divBdr>
              <w:divsChild>
                <w:div w:id="1168860965">
                  <w:marLeft w:val="0"/>
                  <w:marRight w:val="0"/>
                  <w:marTop w:val="0"/>
                  <w:marBottom w:val="0"/>
                  <w:divBdr>
                    <w:top w:val="none" w:sz="0" w:space="0" w:color="auto"/>
                    <w:left w:val="none" w:sz="0" w:space="0" w:color="auto"/>
                    <w:bottom w:val="none" w:sz="0" w:space="0" w:color="auto"/>
                    <w:right w:val="none" w:sz="0" w:space="0" w:color="auto"/>
                  </w:divBdr>
                  <w:divsChild>
                    <w:div w:id="907113205">
                      <w:marLeft w:val="0"/>
                      <w:marRight w:val="0"/>
                      <w:marTop w:val="0"/>
                      <w:marBottom w:val="0"/>
                      <w:divBdr>
                        <w:top w:val="none" w:sz="0" w:space="0" w:color="auto"/>
                        <w:left w:val="none" w:sz="0" w:space="0" w:color="auto"/>
                        <w:bottom w:val="none" w:sz="0" w:space="0" w:color="auto"/>
                        <w:right w:val="none" w:sz="0" w:space="0" w:color="auto"/>
                      </w:divBdr>
                      <w:divsChild>
                        <w:div w:id="261569285">
                          <w:marLeft w:val="111"/>
                          <w:marRight w:val="0"/>
                          <w:marTop w:val="0"/>
                          <w:marBottom w:val="0"/>
                          <w:divBdr>
                            <w:top w:val="none" w:sz="0" w:space="0" w:color="auto"/>
                            <w:left w:val="none" w:sz="0" w:space="0" w:color="auto"/>
                            <w:bottom w:val="none" w:sz="0" w:space="0" w:color="auto"/>
                            <w:right w:val="none" w:sz="0" w:space="0" w:color="auto"/>
                          </w:divBdr>
                          <w:divsChild>
                            <w:div w:id="1750154765">
                              <w:marLeft w:val="0"/>
                              <w:marRight w:val="0"/>
                              <w:marTop w:val="0"/>
                              <w:marBottom w:val="0"/>
                              <w:divBdr>
                                <w:top w:val="none" w:sz="0" w:space="0" w:color="auto"/>
                                <w:left w:val="none" w:sz="0" w:space="0" w:color="auto"/>
                                <w:bottom w:val="none" w:sz="0" w:space="0" w:color="auto"/>
                                <w:right w:val="none" w:sz="0" w:space="0" w:color="auto"/>
                              </w:divBdr>
                              <w:divsChild>
                                <w:div w:id="1516726342">
                                  <w:marLeft w:val="0"/>
                                  <w:marRight w:val="0"/>
                                  <w:marTop w:val="0"/>
                                  <w:marBottom w:val="0"/>
                                  <w:divBdr>
                                    <w:top w:val="none" w:sz="0" w:space="0" w:color="auto"/>
                                    <w:left w:val="none" w:sz="0" w:space="0" w:color="auto"/>
                                    <w:bottom w:val="none" w:sz="0" w:space="0" w:color="auto"/>
                                    <w:right w:val="none" w:sz="0" w:space="0" w:color="auto"/>
                                  </w:divBdr>
                                  <w:divsChild>
                                    <w:div w:id="1276982892">
                                      <w:marLeft w:val="0"/>
                                      <w:marRight w:val="0"/>
                                      <w:marTop w:val="0"/>
                                      <w:marBottom w:val="0"/>
                                      <w:divBdr>
                                        <w:top w:val="none" w:sz="0" w:space="0" w:color="auto"/>
                                        <w:left w:val="none" w:sz="0" w:space="0" w:color="auto"/>
                                        <w:bottom w:val="none" w:sz="0" w:space="0" w:color="auto"/>
                                        <w:right w:val="none" w:sz="0" w:space="0" w:color="auto"/>
                                      </w:divBdr>
                                      <w:divsChild>
                                        <w:div w:id="1191643652">
                                          <w:marLeft w:val="0"/>
                                          <w:marRight w:val="0"/>
                                          <w:marTop w:val="0"/>
                                          <w:marBottom w:val="0"/>
                                          <w:divBdr>
                                            <w:top w:val="none" w:sz="0" w:space="0" w:color="auto"/>
                                            <w:left w:val="none" w:sz="0" w:space="0" w:color="auto"/>
                                            <w:bottom w:val="none" w:sz="0" w:space="0" w:color="auto"/>
                                            <w:right w:val="none" w:sz="0" w:space="0" w:color="auto"/>
                                          </w:divBdr>
                                          <w:divsChild>
                                            <w:div w:id="1777216337">
                                              <w:marLeft w:val="0"/>
                                              <w:marRight w:val="0"/>
                                              <w:marTop w:val="0"/>
                                              <w:marBottom w:val="0"/>
                                              <w:divBdr>
                                                <w:top w:val="none" w:sz="0" w:space="0" w:color="auto"/>
                                                <w:left w:val="none" w:sz="0" w:space="0" w:color="auto"/>
                                                <w:bottom w:val="none" w:sz="0" w:space="0" w:color="auto"/>
                                                <w:right w:val="none" w:sz="0" w:space="0" w:color="auto"/>
                                              </w:divBdr>
                                              <w:divsChild>
                                                <w:div w:id="357244042">
                                                  <w:marLeft w:val="0"/>
                                                  <w:marRight w:val="0"/>
                                                  <w:marTop w:val="0"/>
                                                  <w:marBottom w:val="0"/>
                                                  <w:divBdr>
                                                    <w:top w:val="none" w:sz="0" w:space="0" w:color="auto"/>
                                                    <w:left w:val="none" w:sz="0" w:space="0" w:color="auto"/>
                                                    <w:bottom w:val="none" w:sz="0" w:space="0" w:color="auto"/>
                                                    <w:right w:val="none" w:sz="0" w:space="0" w:color="auto"/>
                                                  </w:divBdr>
                                                  <w:divsChild>
                                                    <w:div w:id="1765373894">
                                                      <w:marLeft w:val="0"/>
                                                      <w:marRight w:val="0"/>
                                                      <w:marTop w:val="0"/>
                                                      <w:marBottom w:val="0"/>
                                                      <w:divBdr>
                                                        <w:top w:val="none" w:sz="0" w:space="0" w:color="auto"/>
                                                        <w:left w:val="none" w:sz="0" w:space="0" w:color="auto"/>
                                                        <w:bottom w:val="none" w:sz="0" w:space="0" w:color="auto"/>
                                                        <w:right w:val="none" w:sz="0" w:space="0" w:color="auto"/>
                                                      </w:divBdr>
                                                      <w:divsChild>
                                                        <w:div w:id="413204860">
                                                          <w:marLeft w:val="0"/>
                                                          <w:marRight w:val="0"/>
                                                          <w:marTop w:val="0"/>
                                                          <w:marBottom w:val="0"/>
                                                          <w:divBdr>
                                                            <w:top w:val="none" w:sz="0" w:space="0" w:color="auto"/>
                                                            <w:left w:val="none" w:sz="0" w:space="0" w:color="auto"/>
                                                            <w:bottom w:val="none" w:sz="0" w:space="0" w:color="auto"/>
                                                            <w:right w:val="none" w:sz="0" w:space="0" w:color="auto"/>
                                                          </w:divBdr>
                                                          <w:divsChild>
                                                            <w:div w:id="1122729778">
                                                              <w:marLeft w:val="0"/>
                                                              <w:marRight w:val="0"/>
                                                              <w:marTop w:val="0"/>
                                                              <w:marBottom w:val="0"/>
                                                              <w:divBdr>
                                                                <w:top w:val="none" w:sz="0" w:space="0" w:color="auto"/>
                                                                <w:left w:val="none" w:sz="0" w:space="0" w:color="auto"/>
                                                                <w:bottom w:val="none" w:sz="0" w:space="0" w:color="auto"/>
                                                                <w:right w:val="none" w:sz="0" w:space="0" w:color="auto"/>
                                                              </w:divBdr>
                                                            </w:div>
                                                            <w:div w:id="11524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103668">
      <w:bodyDiv w:val="1"/>
      <w:marLeft w:val="0"/>
      <w:marRight w:val="0"/>
      <w:marTop w:val="0"/>
      <w:marBottom w:val="0"/>
      <w:divBdr>
        <w:top w:val="none" w:sz="0" w:space="0" w:color="auto"/>
        <w:left w:val="none" w:sz="0" w:space="0" w:color="auto"/>
        <w:bottom w:val="none" w:sz="0" w:space="0" w:color="auto"/>
        <w:right w:val="none" w:sz="0" w:space="0" w:color="auto"/>
      </w:divBdr>
      <w:divsChild>
        <w:div w:id="1779057568">
          <w:marLeft w:val="0"/>
          <w:marRight w:val="0"/>
          <w:marTop w:val="0"/>
          <w:marBottom w:val="0"/>
          <w:divBdr>
            <w:top w:val="none" w:sz="0" w:space="0" w:color="auto"/>
            <w:left w:val="none" w:sz="0" w:space="0" w:color="auto"/>
            <w:bottom w:val="none" w:sz="0" w:space="0" w:color="auto"/>
            <w:right w:val="none" w:sz="0" w:space="0" w:color="auto"/>
          </w:divBdr>
          <w:divsChild>
            <w:div w:id="587347354">
              <w:marLeft w:val="0"/>
              <w:marRight w:val="0"/>
              <w:marTop w:val="0"/>
              <w:marBottom w:val="0"/>
              <w:divBdr>
                <w:top w:val="none" w:sz="0" w:space="0" w:color="auto"/>
                <w:left w:val="none" w:sz="0" w:space="0" w:color="auto"/>
                <w:bottom w:val="none" w:sz="0" w:space="0" w:color="auto"/>
                <w:right w:val="none" w:sz="0" w:space="0" w:color="auto"/>
              </w:divBdr>
              <w:divsChild>
                <w:div w:id="2004237667">
                  <w:marLeft w:val="0"/>
                  <w:marRight w:val="0"/>
                  <w:marTop w:val="0"/>
                  <w:marBottom w:val="0"/>
                  <w:divBdr>
                    <w:top w:val="none" w:sz="0" w:space="0" w:color="auto"/>
                    <w:left w:val="none" w:sz="0" w:space="0" w:color="auto"/>
                    <w:bottom w:val="none" w:sz="0" w:space="0" w:color="auto"/>
                    <w:right w:val="none" w:sz="0" w:space="0" w:color="auto"/>
                  </w:divBdr>
                  <w:divsChild>
                    <w:div w:id="1849635793">
                      <w:marLeft w:val="0"/>
                      <w:marRight w:val="0"/>
                      <w:marTop w:val="0"/>
                      <w:marBottom w:val="0"/>
                      <w:divBdr>
                        <w:top w:val="none" w:sz="0" w:space="0" w:color="auto"/>
                        <w:left w:val="none" w:sz="0" w:space="0" w:color="auto"/>
                        <w:bottom w:val="none" w:sz="0" w:space="0" w:color="auto"/>
                        <w:right w:val="none" w:sz="0" w:space="0" w:color="auto"/>
                      </w:divBdr>
                      <w:divsChild>
                        <w:div w:id="386152121">
                          <w:marLeft w:val="269"/>
                          <w:marRight w:val="0"/>
                          <w:marTop w:val="269"/>
                          <w:marBottom w:val="269"/>
                          <w:divBdr>
                            <w:top w:val="none" w:sz="0" w:space="0" w:color="auto"/>
                            <w:left w:val="none" w:sz="0" w:space="0" w:color="auto"/>
                            <w:bottom w:val="none" w:sz="0" w:space="0" w:color="auto"/>
                            <w:right w:val="none" w:sz="0" w:space="0" w:color="auto"/>
                          </w:divBdr>
                          <w:divsChild>
                            <w:div w:id="1532643757">
                              <w:marLeft w:val="0"/>
                              <w:marRight w:val="0"/>
                              <w:marTop w:val="0"/>
                              <w:marBottom w:val="0"/>
                              <w:divBdr>
                                <w:top w:val="none" w:sz="0" w:space="0" w:color="auto"/>
                                <w:left w:val="none" w:sz="0" w:space="0" w:color="auto"/>
                                <w:bottom w:val="none" w:sz="0" w:space="0" w:color="auto"/>
                                <w:right w:val="none" w:sz="0" w:space="0" w:color="auto"/>
                              </w:divBdr>
                              <w:divsChild>
                                <w:div w:id="1821770504">
                                  <w:marLeft w:val="0"/>
                                  <w:marRight w:val="269"/>
                                  <w:marTop w:val="0"/>
                                  <w:marBottom w:val="0"/>
                                  <w:divBdr>
                                    <w:top w:val="none" w:sz="0" w:space="0" w:color="auto"/>
                                    <w:left w:val="none" w:sz="0" w:space="0" w:color="auto"/>
                                    <w:bottom w:val="none" w:sz="0" w:space="0" w:color="auto"/>
                                    <w:right w:val="none" w:sz="0" w:space="0" w:color="auto"/>
                                  </w:divBdr>
                                  <w:divsChild>
                                    <w:div w:id="1290016489">
                                      <w:marLeft w:val="0"/>
                                      <w:marRight w:val="0"/>
                                      <w:marTop w:val="0"/>
                                      <w:marBottom w:val="0"/>
                                      <w:divBdr>
                                        <w:top w:val="none" w:sz="0" w:space="0" w:color="auto"/>
                                        <w:left w:val="none" w:sz="0" w:space="0" w:color="auto"/>
                                        <w:bottom w:val="none" w:sz="0" w:space="0" w:color="auto"/>
                                        <w:right w:val="none" w:sz="0" w:space="0" w:color="auto"/>
                                      </w:divBdr>
                                      <w:divsChild>
                                        <w:div w:id="12254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31613">
      <w:bodyDiv w:val="1"/>
      <w:marLeft w:val="0"/>
      <w:marRight w:val="0"/>
      <w:marTop w:val="0"/>
      <w:marBottom w:val="0"/>
      <w:divBdr>
        <w:top w:val="none" w:sz="0" w:space="0" w:color="auto"/>
        <w:left w:val="none" w:sz="0" w:space="0" w:color="auto"/>
        <w:bottom w:val="none" w:sz="0" w:space="0" w:color="auto"/>
        <w:right w:val="none" w:sz="0" w:space="0" w:color="auto"/>
      </w:divBdr>
      <w:divsChild>
        <w:div w:id="1858537956">
          <w:marLeft w:val="360"/>
          <w:marRight w:val="0"/>
          <w:marTop w:val="0"/>
          <w:marBottom w:val="0"/>
          <w:divBdr>
            <w:top w:val="none" w:sz="0" w:space="0" w:color="auto"/>
            <w:left w:val="none" w:sz="0" w:space="0" w:color="auto"/>
            <w:bottom w:val="none" w:sz="0" w:space="0" w:color="auto"/>
            <w:right w:val="none" w:sz="0" w:space="0" w:color="auto"/>
          </w:divBdr>
        </w:div>
      </w:divsChild>
    </w:div>
    <w:div w:id="2128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focleanhands.dc.gov/C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charities-non-profits/exempt-organizations-affirmation-lett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vacca@dc.gov" TargetMode="External"/><Relationship Id="rId5" Type="http://schemas.openxmlformats.org/officeDocument/2006/relationships/webSettings" Target="webSettings.xml"/><Relationship Id="rId15" Type="http://schemas.openxmlformats.org/officeDocument/2006/relationships/hyperlink" Target="https://www.irs.gov/forms-pubs/about-form-w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ra.dc.gov/service/about-business-licensi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ogers\Downloads\2015_ReportTemplate.dotx" TargetMode="External"/></Relationships>
</file>

<file path=word/theme/theme1.xml><?xml version="1.0" encoding="utf-8"?>
<a:theme xmlns:a="http://schemas.openxmlformats.org/drawingml/2006/main" name="Office Theme">
  <a:themeElements>
    <a:clrScheme name="DDOT">
      <a:dk1>
        <a:sysClr val="windowText" lastClr="000000"/>
      </a:dk1>
      <a:lt1>
        <a:sysClr val="window" lastClr="FFFFFF"/>
      </a:lt1>
      <a:dk2>
        <a:srgbClr val="293E6B"/>
      </a:dk2>
      <a:lt2>
        <a:srgbClr val="B3B3B3"/>
      </a:lt2>
      <a:accent1>
        <a:srgbClr val="C00000"/>
      </a:accent1>
      <a:accent2>
        <a:srgbClr val="F32837"/>
      </a:accent2>
      <a:accent3>
        <a:srgbClr val="6180C2"/>
      </a:accent3>
      <a:accent4>
        <a:srgbClr val="B2C1E1"/>
      </a:accent4>
      <a:accent5>
        <a:srgbClr val="F76D77"/>
      </a:accent5>
      <a:accent6>
        <a:srgbClr val="717375"/>
      </a:accent6>
      <a:hlink>
        <a:srgbClr val="8098CE"/>
      </a:hlink>
      <a:folHlink>
        <a:srgbClr val="293E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6706-0A9C-4BE1-A1D9-FA971444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2015_ReportTemplate.dotx</Template>
  <TotalTime>3</TotalTime>
  <Pages>16</Pages>
  <Words>3797</Words>
  <Characters>21644</Characters>
  <Application>Microsoft Office Word</Application>
  <DocSecurity>0</DocSecurity>
  <PresentationFormat>14|.DOCX</PresentationFormat>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Vacca, Kimberly (DDOT)</cp:lastModifiedBy>
  <cp:revision>2</cp:revision>
  <cp:lastPrinted>2018-05-09T15:48:00Z</cp:lastPrinted>
  <dcterms:created xsi:type="dcterms:W3CDTF">2021-04-30T20:54:00Z</dcterms:created>
  <dcterms:modified xsi:type="dcterms:W3CDTF">2021-04-30T20:54:00Z</dcterms:modified>
</cp:coreProperties>
</file>