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9D19" w14:textId="77777777" w:rsidR="0047741C" w:rsidRPr="00D90332" w:rsidRDefault="0047741C" w:rsidP="0047741C">
      <w:pPr>
        <w:jc w:val="center"/>
        <w:rPr>
          <w:rFonts w:ascii="Times New Roman" w:hAnsi="Times New Roman"/>
          <w:b/>
        </w:rPr>
      </w:pPr>
      <w:bookmarkStart w:id="0" w:name="_GoBack"/>
      <w:bookmarkEnd w:id="0"/>
      <w:r w:rsidRPr="00D90332">
        <w:rPr>
          <w:rFonts w:ascii="Times New Roman" w:hAnsi="Times New Roman"/>
          <w:b/>
        </w:rPr>
        <w:t>OFFICE OF THE STATE SUPERINTENDENT OF EDUCATION</w:t>
      </w:r>
    </w:p>
    <w:p w14:paraId="3B37A19F" w14:textId="77777777" w:rsidR="0047741C" w:rsidRPr="00D90332" w:rsidRDefault="0047741C" w:rsidP="0047741C">
      <w:pPr>
        <w:jc w:val="center"/>
        <w:rPr>
          <w:rFonts w:ascii="Times New Roman" w:hAnsi="Times New Roman"/>
          <w:b/>
        </w:rPr>
      </w:pPr>
    </w:p>
    <w:p w14:paraId="60402CEC" w14:textId="77777777" w:rsidR="0047741C" w:rsidRPr="00D90332" w:rsidRDefault="0047741C" w:rsidP="0047741C">
      <w:pPr>
        <w:jc w:val="center"/>
        <w:rPr>
          <w:rFonts w:ascii="Times New Roman" w:hAnsi="Times New Roman"/>
          <w:b/>
        </w:rPr>
      </w:pPr>
      <w:r w:rsidRPr="00D90332">
        <w:rPr>
          <w:rFonts w:ascii="Times New Roman" w:hAnsi="Times New Roman"/>
          <w:b/>
        </w:rPr>
        <w:t>NOTICE OF FUNDING AVAILABILITY</w:t>
      </w:r>
    </w:p>
    <w:p w14:paraId="1908439C" w14:textId="77777777" w:rsidR="0047741C" w:rsidRPr="00D90332" w:rsidRDefault="0047741C" w:rsidP="0047741C">
      <w:pPr>
        <w:jc w:val="center"/>
        <w:rPr>
          <w:rFonts w:ascii="Times New Roman" w:hAnsi="Times New Roman"/>
          <w:b/>
          <w:caps/>
        </w:rPr>
      </w:pPr>
    </w:p>
    <w:p w14:paraId="6D168465" w14:textId="77777777" w:rsidR="00B00B64" w:rsidRPr="00D90332" w:rsidRDefault="00B00B64" w:rsidP="00B00B64">
      <w:pPr>
        <w:jc w:val="center"/>
        <w:rPr>
          <w:rFonts w:ascii="Times New Roman" w:hAnsi="Times New Roman"/>
          <w:b/>
          <w:caps/>
        </w:rPr>
      </w:pPr>
      <w:r w:rsidRPr="00D90332">
        <w:rPr>
          <w:rFonts w:ascii="Times New Roman" w:hAnsi="Times New Roman"/>
          <w:b/>
          <w:caps/>
        </w:rPr>
        <w:t xml:space="preserve">Fiscal Year </w:t>
      </w:r>
      <w:r w:rsidR="005C7403" w:rsidRPr="00D90332">
        <w:rPr>
          <w:rFonts w:ascii="Times New Roman" w:hAnsi="Times New Roman"/>
          <w:b/>
          <w:caps/>
        </w:rPr>
        <w:t>2022</w:t>
      </w:r>
    </w:p>
    <w:p w14:paraId="13E216E6" w14:textId="77777777" w:rsidR="0047741C" w:rsidRPr="00D90332" w:rsidRDefault="0047741C" w:rsidP="00F42065">
      <w:pPr>
        <w:jc w:val="center"/>
        <w:rPr>
          <w:rFonts w:ascii="Times New Roman" w:hAnsi="Times New Roman"/>
          <w:b/>
          <w:caps/>
        </w:rPr>
      </w:pPr>
    </w:p>
    <w:p w14:paraId="6B1D778B" w14:textId="36FC4D61" w:rsidR="0047741C" w:rsidRPr="00D90332" w:rsidRDefault="00443A3E" w:rsidP="00F42065">
      <w:pPr>
        <w:jc w:val="center"/>
        <w:rPr>
          <w:rFonts w:ascii="Times New Roman" w:hAnsi="Times New Roman"/>
          <w:b/>
          <w:caps/>
        </w:rPr>
      </w:pPr>
      <w:r w:rsidRPr="00D90332">
        <w:rPr>
          <w:rFonts w:ascii="Times New Roman" w:hAnsi="Times New Roman"/>
          <w:b/>
          <w:caps/>
        </w:rPr>
        <w:t>FY2022 State Personnel Development Grant (SPDG) Institution of Higher Education Subgrant</w:t>
      </w:r>
    </w:p>
    <w:p w14:paraId="0831666C" w14:textId="77777777" w:rsidR="00443A3E" w:rsidRPr="00D90332" w:rsidRDefault="00443A3E" w:rsidP="00F42065">
      <w:pPr>
        <w:jc w:val="center"/>
        <w:rPr>
          <w:rFonts w:ascii="Times New Roman" w:hAnsi="Times New Roman"/>
          <w:b/>
          <w:caps/>
        </w:rPr>
      </w:pPr>
    </w:p>
    <w:p w14:paraId="647FFFF6" w14:textId="26DE8F45" w:rsidR="00B00B64" w:rsidRPr="00D90332" w:rsidRDefault="00B00B64" w:rsidP="00B00B64">
      <w:pPr>
        <w:jc w:val="center"/>
        <w:rPr>
          <w:rFonts w:ascii="Times New Roman" w:hAnsi="Times New Roman"/>
          <w:b/>
        </w:rPr>
      </w:pPr>
      <w:r w:rsidRPr="00D90332">
        <w:rPr>
          <w:rFonts w:ascii="Times New Roman" w:hAnsi="Times New Roman"/>
          <w:b/>
        </w:rPr>
        <w:t xml:space="preserve">Request for Application (RFA) Release Date: </w:t>
      </w:r>
      <w:r w:rsidR="00114CCB" w:rsidRPr="00D90332">
        <w:rPr>
          <w:rFonts w:ascii="Times New Roman" w:hAnsi="Times New Roman"/>
          <w:b/>
        </w:rPr>
        <w:t xml:space="preserve">Friday, Jan. </w:t>
      </w:r>
      <w:r w:rsidR="00735377">
        <w:rPr>
          <w:rFonts w:ascii="Times New Roman" w:hAnsi="Times New Roman"/>
          <w:b/>
        </w:rPr>
        <w:t>14</w:t>
      </w:r>
      <w:r w:rsidR="00443A3E" w:rsidRPr="00D90332">
        <w:rPr>
          <w:rFonts w:ascii="Times New Roman" w:hAnsi="Times New Roman"/>
          <w:b/>
        </w:rPr>
        <w:t>, 2022</w:t>
      </w:r>
      <w:r w:rsidRPr="00D90332">
        <w:rPr>
          <w:rFonts w:ascii="Times New Roman" w:hAnsi="Times New Roman"/>
          <w:b/>
        </w:rPr>
        <w:t xml:space="preserve"> (12:00 noon EST)</w:t>
      </w:r>
    </w:p>
    <w:p w14:paraId="1D8B72EF" w14:textId="77777777" w:rsidR="00F42065" w:rsidRPr="00D90332" w:rsidRDefault="00F42065" w:rsidP="00F42065">
      <w:pPr>
        <w:pStyle w:val="List3"/>
        <w:ind w:left="0" w:firstLine="0"/>
        <w:rPr>
          <w:szCs w:val="24"/>
        </w:rPr>
      </w:pPr>
    </w:p>
    <w:p w14:paraId="317235C5" w14:textId="4438F144" w:rsidR="00443A3E" w:rsidRPr="00D90332" w:rsidRDefault="00B00B64" w:rsidP="00B00B64">
      <w:pPr>
        <w:pStyle w:val="xmsonormal"/>
        <w:spacing w:before="0" w:beforeAutospacing="0" w:after="0" w:afterAutospacing="0"/>
        <w:rPr>
          <w:color w:val="000000"/>
        </w:rPr>
      </w:pPr>
      <w:r w:rsidRPr="00D90332">
        <w:t xml:space="preserve">The Office of the State Superintendent of Education (OSSE) is soliciting </w:t>
      </w:r>
      <w:r w:rsidR="007A519E" w:rsidRPr="00D90332">
        <w:t>subgrant</w:t>
      </w:r>
      <w:r w:rsidRPr="00D90332">
        <w:t xml:space="preserve"> applications </w:t>
      </w:r>
      <w:r w:rsidR="00D90332" w:rsidRPr="00791D9F">
        <w:t xml:space="preserve">for the State Personnel Development Grants Program awarded under 20 U.S.C. 1451-1455 of Part D of the Individuals with Disabilities Education Act (Pub. L. 108-446) (CFDA Number 84.323A).  </w:t>
      </w:r>
      <w:r w:rsidRPr="00D90332">
        <w:t xml:space="preserve"> </w:t>
      </w:r>
      <w:r w:rsidR="00443A3E" w:rsidRPr="00D90332">
        <w:t xml:space="preserve">The purpose of this grant is to address the significant inequities among students with disabilities noted in the Students with Disabilities in the District of Columbia Landscape Analysis, particularly among Black males.  Specifically, the grant will address the many root causes beyond special education that drive our decision-making surrounding eligibility, services, settings and instructional practices and disrupt the processes that drive disproportionate identification and exclusion of students from all that school has to offer. </w:t>
      </w:r>
      <w:r w:rsidR="00443A3E" w:rsidRPr="00D90332">
        <w:rPr>
          <w:color w:val="000000"/>
        </w:rPr>
        <w:t>The objectives of the grant are to</w:t>
      </w:r>
      <w:r w:rsidR="00C8714A" w:rsidRPr="00D90332">
        <w:rPr>
          <w:color w:val="000000"/>
        </w:rPr>
        <w:t>:</w:t>
      </w:r>
    </w:p>
    <w:p w14:paraId="2A0A7D73" w14:textId="6E4BFB43" w:rsidR="00443A3E" w:rsidRDefault="00443A3E" w:rsidP="00443A3E">
      <w:pPr>
        <w:pStyle w:val="xmsonormal"/>
        <w:numPr>
          <w:ilvl w:val="0"/>
          <w:numId w:val="1"/>
        </w:numPr>
      </w:pPr>
      <w:r>
        <w:t>Develop a state-wide professional learning framework to guide all personnel development and professional learning to (1) promote an active approach to achieving equity and (2) improve implementation of inclusive practices to increase achievement for students with disabilities (SWD).</w:t>
      </w:r>
    </w:p>
    <w:p w14:paraId="6F7B7EB0" w14:textId="06DD9AB0" w:rsidR="00443A3E" w:rsidRDefault="00443A3E" w:rsidP="00443A3E">
      <w:pPr>
        <w:pStyle w:val="xmsonormal"/>
        <w:numPr>
          <w:ilvl w:val="0"/>
          <w:numId w:val="1"/>
        </w:numPr>
      </w:pPr>
      <w:r>
        <w:t>Ensure sustainability of project outcomes by: (a) establishing a clear mechanism of documented continuous improvement at each level of the system (SEA, LEA, School), (b) ensuring fidelity of implementation of inclusive practices using evidence based measures, and (c) building team capacity as determined by ongoing assessment.</w:t>
      </w:r>
    </w:p>
    <w:p w14:paraId="09C50A40" w14:textId="578C9D29" w:rsidR="00B00B64" w:rsidRPr="007B1DD5" w:rsidRDefault="00443A3E" w:rsidP="00443A3E">
      <w:pPr>
        <w:pStyle w:val="xmsonormal"/>
        <w:numPr>
          <w:ilvl w:val="0"/>
          <w:numId w:val="1"/>
        </w:numPr>
        <w:spacing w:before="0" w:beforeAutospacing="0" w:after="0" w:afterAutospacing="0"/>
      </w:pPr>
      <w:r>
        <w:t xml:space="preserve">Improve equity of access to high-quality educational experiences in the individual </w:t>
      </w:r>
      <w:r w:rsidR="00C20DB6">
        <w:t>least restrictive environment</w:t>
      </w:r>
      <w:r w:rsidR="00D90332">
        <w:t xml:space="preserve"> </w:t>
      </w:r>
      <w:r>
        <w:t>for students with disabilities, particularly students of color.</w:t>
      </w:r>
      <w:r w:rsidR="00B00B64" w:rsidRPr="007B1DD5">
        <w:t xml:space="preserve"> </w:t>
      </w:r>
    </w:p>
    <w:p w14:paraId="67270167" w14:textId="7394207B" w:rsidR="003B62A8" w:rsidRDefault="00F42065" w:rsidP="00AD7E8B">
      <w:pPr>
        <w:pStyle w:val="xmsonormal"/>
        <w:rPr>
          <w:rStyle w:val="normaltextrun"/>
          <w:color w:val="000000"/>
          <w:shd w:val="clear" w:color="auto" w:fill="FFFFFF"/>
        </w:rPr>
      </w:pPr>
      <w:r w:rsidRPr="007B1DD5">
        <w:rPr>
          <w:b/>
        </w:rPr>
        <w:t>Eligibility</w:t>
      </w:r>
      <w:r w:rsidR="009C702D" w:rsidRPr="007B1DD5">
        <w:rPr>
          <w:b/>
        </w:rPr>
        <w:t xml:space="preserve"> and Selection Criteria</w:t>
      </w:r>
      <w:r w:rsidRPr="007B1DD5">
        <w:rPr>
          <w:b/>
        </w:rPr>
        <w:t>:</w:t>
      </w:r>
      <w:r w:rsidRPr="007B1DD5">
        <w:t xml:space="preserve"> </w:t>
      </w:r>
      <w:r w:rsidR="007B1DD5" w:rsidRPr="007B1DD5">
        <w:rPr>
          <w:rStyle w:val="normaltextrun"/>
          <w:color w:val="000000"/>
          <w:shd w:val="clear" w:color="auto" w:fill="FFFFFF"/>
        </w:rPr>
        <w:t xml:space="preserve">To apply for this </w:t>
      </w:r>
      <w:r w:rsidR="007A519E">
        <w:rPr>
          <w:rStyle w:val="normaltextrun"/>
          <w:color w:val="000000"/>
          <w:shd w:val="clear" w:color="auto" w:fill="FFFFFF"/>
        </w:rPr>
        <w:t>subgrant</w:t>
      </w:r>
      <w:r w:rsidR="007B1DD5" w:rsidRPr="007B1DD5">
        <w:rPr>
          <w:rStyle w:val="normaltextrun"/>
          <w:color w:val="000000"/>
          <w:shd w:val="clear" w:color="auto" w:fill="FFFFFF"/>
        </w:rPr>
        <w:t xml:space="preserve">, </w:t>
      </w:r>
      <w:r w:rsidR="00443A3E">
        <w:rPr>
          <w:rStyle w:val="normaltextrun"/>
          <w:color w:val="000000"/>
          <w:shd w:val="clear" w:color="auto" w:fill="FFFFFF"/>
        </w:rPr>
        <w:t xml:space="preserve">the applicant must be an </w:t>
      </w:r>
      <w:r w:rsidR="00443A3E" w:rsidRPr="00443A3E">
        <w:rPr>
          <w:rStyle w:val="normaltextrun"/>
          <w:color w:val="000000"/>
          <w:shd w:val="clear" w:color="auto" w:fill="FFFFFF"/>
        </w:rPr>
        <w:t>Institution of Higher Education</w:t>
      </w:r>
      <w:r w:rsidR="00443A3E">
        <w:rPr>
          <w:rStyle w:val="normaltextrun"/>
          <w:color w:val="000000"/>
          <w:shd w:val="clear" w:color="auto" w:fill="FFFFFF"/>
        </w:rPr>
        <w:t xml:space="preserve"> (IHE) as defined by </w:t>
      </w:r>
      <w:hyperlink r:id="rId11" w:history="1">
        <w:r w:rsidR="00443A3E" w:rsidRPr="00443A3E">
          <w:rPr>
            <w:rStyle w:val="Hyperlink"/>
            <w:shd w:val="clear" w:color="auto" w:fill="FFFFFF"/>
          </w:rPr>
          <w:t xml:space="preserve">P.L. 105-244, </w:t>
        </w:r>
        <w:r w:rsidR="00443A3E">
          <w:rPr>
            <w:rStyle w:val="Hyperlink"/>
            <w:shd w:val="clear" w:color="auto" w:fill="FFFFFF"/>
          </w:rPr>
          <w:t xml:space="preserve">the </w:t>
        </w:r>
        <w:r w:rsidR="00443A3E" w:rsidRPr="00443A3E">
          <w:rPr>
            <w:rStyle w:val="Hyperlink"/>
            <w:shd w:val="clear" w:color="auto" w:fill="FFFFFF"/>
          </w:rPr>
          <w:t>Higher Education Act of 1965</w:t>
        </w:r>
        <w:r w:rsidR="00443A3E">
          <w:rPr>
            <w:rStyle w:val="Hyperlink"/>
            <w:shd w:val="clear" w:color="auto" w:fill="FFFFFF"/>
          </w:rPr>
          <w:t xml:space="preserve">, </w:t>
        </w:r>
        <w:r w:rsidR="00443A3E" w:rsidRPr="00443A3E">
          <w:rPr>
            <w:rStyle w:val="Hyperlink"/>
            <w:shd w:val="clear" w:color="auto" w:fill="FFFFFF"/>
          </w:rPr>
          <w:t>Title I, Sec. 101</w:t>
        </w:r>
        <w:r w:rsidR="00443A3E">
          <w:rPr>
            <w:rStyle w:val="Hyperlink"/>
            <w:shd w:val="clear" w:color="auto" w:fill="FFFFFF"/>
          </w:rPr>
          <w:t>, as amended</w:t>
        </w:r>
        <w:r w:rsidR="00443A3E" w:rsidRPr="00443A3E">
          <w:rPr>
            <w:rStyle w:val="Hyperlink"/>
            <w:shd w:val="clear" w:color="auto" w:fill="FFFFFF"/>
          </w:rPr>
          <w:t>.</w:t>
        </w:r>
      </w:hyperlink>
    </w:p>
    <w:p w14:paraId="34D9E6BD" w14:textId="3CCC0A4D" w:rsidR="009C702D" w:rsidRPr="007B1DD5" w:rsidRDefault="009C702D" w:rsidP="00AD7E8B">
      <w:pPr>
        <w:pStyle w:val="xmsonormal"/>
        <w:rPr>
          <w:b/>
        </w:rPr>
      </w:pPr>
      <w:r w:rsidRPr="007B1DD5">
        <w:t xml:space="preserve">Applications will be scored on the following selection criteria: Program Features, Program Implementation and Monitoring, and Financial Management and Sustainability. </w:t>
      </w:r>
    </w:p>
    <w:p w14:paraId="2675A333" w14:textId="48761778" w:rsidR="00F42065" w:rsidRPr="007B1DD5" w:rsidRDefault="00F42065" w:rsidP="00F42065">
      <w:pPr>
        <w:rPr>
          <w:rFonts w:ascii="Times New Roman" w:hAnsi="Times New Roman"/>
        </w:rPr>
      </w:pPr>
      <w:r w:rsidRPr="007B1DD5">
        <w:rPr>
          <w:rFonts w:ascii="Times New Roman" w:hAnsi="Times New Roman"/>
          <w:b/>
        </w:rPr>
        <w:t>Length of Award:</w:t>
      </w:r>
      <w:r w:rsidRPr="007B1DD5">
        <w:rPr>
          <w:rFonts w:ascii="Times New Roman" w:hAnsi="Times New Roman"/>
        </w:rPr>
        <w:t xml:space="preserve"> The </w:t>
      </w:r>
      <w:r w:rsidR="007A519E">
        <w:rPr>
          <w:rFonts w:ascii="Times New Roman" w:hAnsi="Times New Roman"/>
        </w:rPr>
        <w:t>subgrant</w:t>
      </w:r>
      <w:r w:rsidRPr="007B1DD5">
        <w:rPr>
          <w:rFonts w:ascii="Times New Roman" w:hAnsi="Times New Roman"/>
        </w:rPr>
        <w:t xml:space="preserve"> award period is </w:t>
      </w:r>
      <w:r w:rsidR="00AE7FFD" w:rsidRPr="007B1DD5">
        <w:rPr>
          <w:rFonts w:ascii="Times New Roman" w:hAnsi="Times New Roman"/>
        </w:rPr>
        <w:t xml:space="preserve">four </w:t>
      </w:r>
      <w:r w:rsidR="0017457A" w:rsidRPr="007B1DD5">
        <w:rPr>
          <w:rFonts w:ascii="Times New Roman" w:hAnsi="Times New Roman"/>
        </w:rPr>
        <w:t>years</w:t>
      </w:r>
      <w:r w:rsidR="008B1B2E" w:rsidRPr="007B1DD5">
        <w:rPr>
          <w:rFonts w:ascii="Times New Roman" w:hAnsi="Times New Roman"/>
        </w:rPr>
        <w:t>, subject to continued availability of funding</w:t>
      </w:r>
      <w:r w:rsidR="00C20DB6">
        <w:rPr>
          <w:rFonts w:ascii="Times New Roman" w:hAnsi="Times New Roman"/>
        </w:rPr>
        <w:t>,</w:t>
      </w:r>
      <w:r w:rsidR="008B1B2E" w:rsidRPr="007B1DD5">
        <w:rPr>
          <w:rFonts w:ascii="Times New Roman" w:hAnsi="Times New Roman"/>
        </w:rPr>
        <w:t xml:space="preserve"> compliance with the </w:t>
      </w:r>
      <w:r w:rsidR="007A519E">
        <w:rPr>
          <w:rFonts w:ascii="Times New Roman" w:hAnsi="Times New Roman"/>
        </w:rPr>
        <w:t>subgrant</w:t>
      </w:r>
      <w:r w:rsidR="008B1B2E" w:rsidRPr="007B1DD5">
        <w:rPr>
          <w:rFonts w:ascii="Times New Roman" w:hAnsi="Times New Roman"/>
        </w:rPr>
        <w:t xml:space="preserve"> requirements</w:t>
      </w:r>
      <w:r w:rsidR="00C20DB6">
        <w:rPr>
          <w:rFonts w:ascii="Times New Roman" w:hAnsi="Times New Roman"/>
        </w:rPr>
        <w:t>, and other factors identified in the Request for Applications</w:t>
      </w:r>
      <w:r w:rsidR="00AD7E8B" w:rsidRPr="007B1DD5">
        <w:rPr>
          <w:rFonts w:ascii="Times New Roman" w:hAnsi="Times New Roman"/>
        </w:rPr>
        <w:t>.</w:t>
      </w:r>
      <w:r w:rsidRPr="007B1DD5">
        <w:rPr>
          <w:rFonts w:ascii="Times New Roman" w:hAnsi="Times New Roman"/>
        </w:rPr>
        <w:t xml:space="preserve"> </w:t>
      </w:r>
    </w:p>
    <w:p w14:paraId="0A029A65" w14:textId="77777777" w:rsidR="00F42065" w:rsidRPr="007B1DD5" w:rsidRDefault="00F42065" w:rsidP="00F42065">
      <w:pPr>
        <w:rPr>
          <w:rFonts w:ascii="Times New Roman" w:hAnsi="Times New Roman"/>
          <w:b/>
        </w:rPr>
      </w:pPr>
    </w:p>
    <w:p w14:paraId="20E9D761" w14:textId="453D4886" w:rsidR="00F42065" w:rsidRPr="007B1DD5" w:rsidRDefault="00F42065" w:rsidP="00F42065">
      <w:pPr>
        <w:rPr>
          <w:rFonts w:ascii="Times New Roman" w:hAnsi="Times New Roman"/>
        </w:rPr>
      </w:pPr>
      <w:r w:rsidRPr="007B1DD5">
        <w:rPr>
          <w:rFonts w:ascii="Times New Roman" w:hAnsi="Times New Roman"/>
          <w:b/>
        </w:rPr>
        <w:t>Available Funding for Award</w:t>
      </w:r>
      <w:r w:rsidRPr="007B1DD5">
        <w:rPr>
          <w:rFonts w:ascii="Times New Roman" w:hAnsi="Times New Roman"/>
        </w:rPr>
        <w:t xml:space="preserve">: </w:t>
      </w:r>
      <w:r w:rsidR="007B1DD5" w:rsidRPr="007B1DD5">
        <w:rPr>
          <w:rStyle w:val="normaltextrun"/>
          <w:rFonts w:ascii="Times New Roman" w:hAnsi="Times New Roman"/>
          <w:color w:val="000000"/>
          <w:shd w:val="clear" w:color="auto" w:fill="FFFFFF"/>
        </w:rPr>
        <w:t>The total fundin</w:t>
      </w:r>
      <w:r w:rsidR="00443A3E">
        <w:rPr>
          <w:rStyle w:val="normaltextrun"/>
          <w:rFonts w:ascii="Times New Roman" w:hAnsi="Times New Roman"/>
          <w:color w:val="000000"/>
          <w:shd w:val="clear" w:color="auto" w:fill="FFFFFF"/>
        </w:rPr>
        <w:t>g available for this award is $</w:t>
      </w:r>
      <w:r w:rsidR="00735377">
        <w:rPr>
          <w:rStyle w:val="normaltextrun"/>
          <w:rFonts w:ascii="Times New Roman" w:hAnsi="Times New Roman"/>
          <w:color w:val="000000"/>
          <w:shd w:val="clear" w:color="auto" w:fill="FFFFFF"/>
        </w:rPr>
        <w:t>800,000</w:t>
      </w:r>
      <w:r w:rsidR="00735377" w:rsidRPr="007B1DD5">
        <w:rPr>
          <w:rStyle w:val="normaltextrun"/>
          <w:rFonts w:ascii="Times New Roman" w:hAnsi="Times New Roman"/>
          <w:color w:val="000000"/>
          <w:shd w:val="clear" w:color="auto" w:fill="FFFFFF"/>
        </w:rPr>
        <w:t> </w:t>
      </w:r>
      <w:r w:rsidR="007B1DD5" w:rsidRPr="007B1DD5">
        <w:rPr>
          <w:rStyle w:val="normaltextrun"/>
          <w:rFonts w:ascii="Times New Roman" w:hAnsi="Times New Roman"/>
          <w:color w:val="000000"/>
          <w:shd w:val="clear" w:color="auto" w:fill="FFFFFF"/>
        </w:rPr>
        <w:t>over four years, subject to continued availability of funding.  </w:t>
      </w:r>
      <w:r w:rsidR="009C702D" w:rsidRPr="007B1DD5">
        <w:rPr>
          <w:rFonts w:ascii="Times New Roman" w:hAnsi="Times New Roman"/>
        </w:rPr>
        <w:t xml:space="preserve">  </w:t>
      </w:r>
    </w:p>
    <w:p w14:paraId="45F8710A" w14:textId="77777777" w:rsidR="009C702D" w:rsidRPr="007B1DD5" w:rsidRDefault="009C702D" w:rsidP="00F42065">
      <w:pPr>
        <w:rPr>
          <w:rFonts w:ascii="Times New Roman" w:hAnsi="Times New Roman"/>
        </w:rPr>
      </w:pPr>
    </w:p>
    <w:p w14:paraId="251CFAEE" w14:textId="582C85B0" w:rsidR="00FE5B25" w:rsidRDefault="009C702D">
      <w:pPr>
        <w:rPr>
          <w:rFonts w:asciiTheme="majorHAnsi" w:hAnsiTheme="majorHAnsi" w:cstheme="majorBidi"/>
          <w:sz w:val="22"/>
          <w:szCs w:val="22"/>
        </w:rPr>
      </w:pPr>
      <w:r w:rsidRPr="007B1DD5">
        <w:rPr>
          <w:rFonts w:ascii="Times New Roman" w:hAnsi="Times New Roman"/>
          <w:b/>
        </w:rPr>
        <w:t>Application Process:</w:t>
      </w:r>
      <w:r w:rsidRPr="007B1DD5">
        <w:rPr>
          <w:rFonts w:ascii="Times New Roman" w:hAnsi="Times New Roman"/>
        </w:rPr>
        <w:t xml:space="preserve">  </w:t>
      </w:r>
      <w:r w:rsidR="00FE5B25" w:rsidRPr="00BC2239">
        <w:rPr>
          <w:rFonts w:ascii="Times New Roman" w:hAnsi="Times New Roman"/>
        </w:rPr>
        <w:t xml:space="preserve">The grants described in this </w:t>
      </w:r>
      <w:r w:rsidR="002F058C">
        <w:rPr>
          <w:rFonts w:ascii="Times New Roman" w:hAnsi="Times New Roman"/>
        </w:rPr>
        <w:t>NOFA</w:t>
      </w:r>
      <w:r w:rsidR="00FE5B25" w:rsidRPr="00BC2239">
        <w:rPr>
          <w:rFonts w:ascii="Times New Roman" w:hAnsi="Times New Roman"/>
        </w:rPr>
        <w:t xml:space="preserve"> will be awarded competitively. A panel or panels of external reviewers will be convened to review, score, and rank each application. The review panel(s) will be composed of neutral, qualified, professional individuals selected for their expertise, knowledge, and/or related experiences.  All external reviewers must sign a Conflict of Interest statement. The application will be scored against a rubric and each application will have at least three external reviewers to ensure accurate scoring. Upon completion of the panels’ review, the panels shall make recommendations for awards based on the scoring rubric(s). The State Superintendent of Education, or his/her designee, will conside</w:t>
      </w:r>
      <w:r w:rsidR="003B3DC9">
        <w:rPr>
          <w:rFonts w:ascii="Times New Roman" w:hAnsi="Times New Roman"/>
        </w:rPr>
        <w:t xml:space="preserve">r those recommendations but </w:t>
      </w:r>
      <w:r w:rsidR="00FE5B25" w:rsidRPr="00BC2239">
        <w:rPr>
          <w:rFonts w:ascii="Times New Roman" w:hAnsi="Times New Roman"/>
        </w:rPr>
        <w:t xml:space="preserve">all final award decisions are left to the Superintendent’s, or his/her designee’s, discretion. </w:t>
      </w:r>
    </w:p>
    <w:p w14:paraId="03DD4ACE" w14:textId="77777777" w:rsidR="00FE5B25" w:rsidRPr="00FE771A" w:rsidRDefault="00FE5B25" w:rsidP="00FE5B25">
      <w:pPr>
        <w:rPr>
          <w:rFonts w:asciiTheme="majorHAnsi" w:hAnsiTheme="majorHAnsi" w:cstheme="majorBidi"/>
          <w:sz w:val="22"/>
          <w:szCs w:val="22"/>
        </w:rPr>
      </w:pPr>
    </w:p>
    <w:p w14:paraId="67156D70" w14:textId="70407A4B" w:rsidR="007B0E80" w:rsidRPr="007B1DD5" w:rsidRDefault="009C702D" w:rsidP="00BC2239">
      <w:pPr>
        <w:rPr>
          <w:rFonts w:ascii="Times New Roman" w:hAnsi="Times New Roman"/>
        </w:rPr>
      </w:pPr>
      <w:r w:rsidRPr="007B1DD5">
        <w:rPr>
          <w:rFonts w:ascii="Times New Roman" w:hAnsi="Times New Roman"/>
        </w:rPr>
        <w:t xml:space="preserve">Applications must be submitted no later than </w:t>
      </w:r>
      <w:r w:rsidR="00BE3635" w:rsidRPr="00BE3635">
        <w:rPr>
          <w:rFonts w:ascii="Times New Roman" w:hAnsi="Times New Roman"/>
          <w:b/>
        </w:rPr>
        <w:t xml:space="preserve">Friday, Feb. </w:t>
      </w:r>
      <w:r w:rsidR="00735377">
        <w:rPr>
          <w:rFonts w:ascii="Times New Roman" w:hAnsi="Times New Roman"/>
          <w:b/>
        </w:rPr>
        <w:t>25</w:t>
      </w:r>
      <w:r w:rsidR="00BE3635" w:rsidRPr="00BE3635">
        <w:rPr>
          <w:rFonts w:ascii="Times New Roman" w:hAnsi="Times New Roman"/>
          <w:b/>
        </w:rPr>
        <w:t>, 2022 at 3 p.m. EST</w:t>
      </w:r>
      <w:r w:rsidRPr="00BE3635">
        <w:rPr>
          <w:rFonts w:ascii="Times New Roman" w:hAnsi="Times New Roman"/>
          <w:b/>
        </w:rPr>
        <w:t>.</w:t>
      </w:r>
      <w:r w:rsidRPr="007B1DD5">
        <w:rPr>
          <w:rFonts w:ascii="Times New Roman" w:hAnsi="Times New Roman"/>
        </w:rPr>
        <w:t xml:space="preserve">  </w:t>
      </w:r>
      <w:r w:rsidR="007B1DD5">
        <w:rPr>
          <w:rFonts w:ascii="Times New Roman" w:hAnsi="Times New Roman"/>
        </w:rPr>
        <w:t xml:space="preserve">A signed Notification of Intent to Apply </w:t>
      </w:r>
      <w:r w:rsidR="00E93F47">
        <w:rPr>
          <w:rFonts w:ascii="Times New Roman" w:hAnsi="Times New Roman"/>
        </w:rPr>
        <w:t>should</w:t>
      </w:r>
      <w:r w:rsidR="004C77A4">
        <w:rPr>
          <w:rFonts w:ascii="Times New Roman" w:hAnsi="Times New Roman"/>
        </w:rPr>
        <w:t xml:space="preserve"> </w:t>
      </w:r>
      <w:r w:rsidR="007B1DD5">
        <w:rPr>
          <w:rFonts w:ascii="Times New Roman" w:hAnsi="Times New Roman"/>
        </w:rPr>
        <w:t xml:space="preserve">be submitted by </w:t>
      </w:r>
      <w:r w:rsidR="00BE3635" w:rsidRPr="00BE3635">
        <w:rPr>
          <w:rFonts w:ascii="Times New Roman" w:hAnsi="Times New Roman"/>
          <w:b/>
        </w:rPr>
        <w:t xml:space="preserve">Tuesday, Jan. </w:t>
      </w:r>
      <w:r w:rsidR="00735377">
        <w:rPr>
          <w:rFonts w:ascii="Times New Roman" w:hAnsi="Times New Roman"/>
          <w:b/>
        </w:rPr>
        <w:t>27</w:t>
      </w:r>
      <w:r w:rsidR="00BE3635" w:rsidRPr="00BE3635">
        <w:rPr>
          <w:rFonts w:ascii="Times New Roman" w:hAnsi="Times New Roman"/>
          <w:b/>
        </w:rPr>
        <w:t>, 2022 at 3 p.m. EST</w:t>
      </w:r>
      <w:r w:rsidR="007B1DD5" w:rsidRPr="00BE3635">
        <w:rPr>
          <w:rFonts w:ascii="Times New Roman" w:hAnsi="Times New Roman"/>
          <w:b/>
        </w:rPr>
        <w:t xml:space="preserve">.  </w:t>
      </w:r>
      <w:r w:rsidR="007A519E" w:rsidRPr="007B0E80">
        <w:rPr>
          <w:rFonts w:ascii="Times New Roman" w:hAnsi="Times New Roman"/>
        </w:rPr>
        <w:t xml:space="preserve">OSSE anticipates that it will award </w:t>
      </w:r>
      <w:r w:rsidR="007A519E">
        <w:rPr>
          <w:rFonts w:ascii="Times New Roman" w:hAnsi="Times New Roman"/>
        </w:rPr>
        <w:t>subgrant</w:t>
      </w:r>
      <w:r w:rsidR="007A519E" w:rsidRPr="007B0E80">
        <w:rPr>
          <w:rFonts w:ascii="Times New Roman" w:hAnsi="Times New Roman"/>
        </w:rPr>
        <w:t xml:space="preserve">s by </w:t>
      </w:r>
      <w:r w:rsidR="00735377">
        <w:rPr>
          <w:rFonts w:ascii="Times New Roman" w:hAnsi="Times New Roman"/>
          <w:b/>
        </w:rPr>
        <w:t>March 25</w:t>
      </w:r>
      <w:r w:rsidR="00BE3635" w:rsidRPr="00BE3635">
        <w:rPr>
          <w:rFonts w:ascii="Times New Roman" w:hAnsi="Times New Roman"/>
          <w:b/>
        </w:rPr>
        <w:t>, 2022</w:t>
      </w:r>
      <w:r w:rsidR="007A519E" w:rsidRPr="007B0E80">
        <w:rPr>
          <w:rFonts w:ascii="Times New Roman" w:hAnsi="Times New Roman"/>
        </w:rPr>
        <w:t>; however, this date may change.</w:t>
      </w:r>
      <w:r w:rsidR="00AE7FFD" w:rsidRPr="007B1DD5">
        <w:rPr>
          <w:rFonts w:ascii="Times New Roman" w:hAnsi="Times New Roman"/>
        </w:rPr>
        <w:t xml:space="preserve">  </w:t>
      </w:r>
    </w:p>
    <w:p w14:paraId="3C14559A" w14:textId="77777777" w:rsidR="007B0E80" w:rsidRPr="007B1DD5" w:rsidRDefault="007B0E80" w:rsidP="00F42065">
      <w:pPr>
        <w:rPr>
          <w:rFonts w:ascii="Times New Roman" w:hAnsi="Times New Roman"/>
        </w:rPr>
      </w:pPr>
    </w:p>
    <w:p w14:paraId="7324CEB5" w14:textId="74A07A3E" w:rsidR="007B1DD5" w:rsidRPr="007B1DD5" w:rsidRDefault="00A6021F" w:rsidP="007B1DD5">
      <w:pPr>
        <w:jc w:val="both"/>
        <w:rPr>
          <w:rFonts w:ascii="Times New Roman" w:hAnsi="Times New Roman"/>
        </w:rPr>
      </w:pPr>
      <w:r w:rsidRPr="007B1DD5">
        <w:rPr>
          <w:rFonts w:ascii="Times New Roman" w:hAnsi="Times New Roman"/>
          <w:b/>
        </w:rPr>
        <w:t>Technical Assistance:</w:t>
      </w:r>
      <w:r w:rsidRPr="007B1DD5">
        <w:rPr>
          <w:rFonts w:ascii="Times New Roman" w:hAnsi="Times New Roman"/>
        </w:rPr>
        <w:t xml:space="preserve"> OSSE’s Division of Teaching and Learning will </w:t>
      </w:r>
      <w:r w:rsidR="007B1DD5">
        <w:rPr>
          <w:rFonts w:ascii="Times New Roman" w:hAnsi="Times New Roman"/>
        </w:rPr>
        <w:t xml:space="preserve">host </w:t>
      </w:r>
      <w:r w:rsidR="007B1DD5" w:rsidRPr="007B1DD5">
        <w:rPr>
          <w:rFonts w:ascii="Times New Roman" w:hAnsi="Times New Roman"/>
        </w:rPr>
        <w:t xml:space="preserve">a pre-application webinar </w:t>
      </w:r>
      <w:r w:rsidR="00BE3635" w:rsidRPr="00BE3635">
        <w:rPr>
          <w:rFonts w:ascii="Times New Roman" w:hAnsi="Times New Roman"/>
          <w:b/>
        </w:rPr>
        <w:t xml:space="preserve">Monday, Jan. </w:t>
      </w:r>
      <w:r w:rsidR="00735377">
        <w:rPr>
          <w:rFonts w:ascii="Times New Roman" w:hAnsi="Times New Roman"/>
          <w:b/>
        </w:rPr>
        <w:t>21</w:t>
      </w:r>
      <w:r w:rsidR="00BE3635" w:rsidRPr="00BE3635">
        <w:rPr>
          <w:rFonts w:ascii="Times New Roman" w:hAnsi="Times New Roman"/>
          <w:b/>
        </w:rPr>
        <w:t>, 2022 from 12-1 p.m. EST</w:t>
      </w:r>
      <w:r w:rsidR="00BE3635">
        <w:rPr>
          <w:rFonts w:ascii="Times New Roman" w:hAnsi="Times New Roman"/>
        </w:rPr>
        <w:t>.</w:t>
      </w:r>
    </w:p>
    <w:p w14:paraId="661AE6D2" w14:textId="77777777" w:rsidR="00A6021F" w:rsidRPr="007B1DD5" w:rsidRDefault="00A6021F" w:rsidP="00F42065">
      <w:pPr>
        <w:rPr>
          <w:rFonts w:ascii="Times New Roman" w:hAnsi="Times New Roman"/>
        </w:rPr>
      </w:pPr>
    </w:p>
    <w:p w14:paraId="3115E3E0" w14:textId="77777777" w:rsidR="00F42065" w:rsidRPr="007B1DD5" w:rsidRDefault="00F42065" w:rsidP="00F42065">
      <w:pPr>
        <w:rPr>
          <w:rFonts w:ascii="Times New Roman" w:hAnsi="Times New Roman"/>
        </w:rPr>
      </w:pPr>
      <w:r w:rsidRPr="007B1DD5">
        <w:rPr>
          <w:rFonts w:ascii="Times New Roman" w:hAnsi="Times New Roman"/>
        </w:rPr>
        <w:t xml:space="preserve">For additional information regarding this </w:t>
      </w:r>
      <w:r w:rsidR="007A519E">
        <w:rPr>
          <w:rFonts w:ascii="Times New Roman" w:hAnsi="Times New Roman"/>
        </w:rPr>
        <w:t>subgrant</w:t>
      </w:r>
      <w:r w:rsidRPr="007B1DD5">
        <w:rPr>
          <w:rFonts w:ascii="Times New Roman" w:hAnsi="Times New Roman"/>
        </w:rPr>
        <w:t xml:space="preserve"> competition, please contact:</w:t>
      </w:r>
    </w:p>
    <w:p w14:paraId="2FD3DD32" w14:textId="77777777" w:rsidR="00BF2C2B" w:rsidRPr="007B1DD5" w:rsidRDefault="00BF2C2B" w:rsidP="00F42065">
      <w:pPr>
        <w:rPr>
          <w:rFonts w:ascii="Times New Roman" w:hAnsi="Times New Roman"/>
        </w:rPr>
      </w:pPr>
    </w:p>
    <w:p w14:paraId="6048AC71" w14:textId="77777777" w:rsidR="00BE3635" w:rsidRPr="00BE3635" w:rsidRDefault="00BE3635" w:rsidP="00BE3635">
      <w:pPr>
        <w:rPr>
          <w:rFonts w:ascii="Times New Roman" w:eastAsia="Times New Roman" w:hAnsi="Times New Roman"/>
        </w:rPr>
      </w:pPr>
      <w:r w:rsidRPr="00BE3635">
        <w:rPr>
          <w:rFonts w:ascii="Times New Roman" w:eastAsia="Times New Roman" w:hAnsi="Times New Roman"/>
        </w:rPr>
        <w:t>Jennifer Carpenter</w:t>
      </w:r>
    </w:p>
    <w:p w14:paraId="5F0C646F" w14:textId="77777777" w:rsidR="00BE3635" w:rsidRPr="00BE3635" w:rsidRDefault="00BE3635" w:rsidP="00BE3635">
      <w:pPr>
        <w:rPr>
          <w:rFonts w:ascii="Times New Roman" w:eastAsia="Times New Roman" w:hAnsi="Times New Roman"/>
        </w:rPr>
      </w:pPr>
      <w:r w:rsidRPr="00BE3635">
        <w:rPr>
          <w:rFonts w:ascii="Times New Roman" w:eastAsia="Times New Roman" w:hAnsi="Times New Roman"/>
        </w:rPr>
        <w:t>Division of Teaching and Learning</w:t>
      </w:r>
    </w:p>
    <w:p w14:paraId="7975DA0D" w14:textId="77777777" w:rsidR="00BE3635" w:rsidRPr="00BE3635" w:rsidRDefault="00BE3635" w:rsidP="00BE3635">
      <w:pPr>
        <w:rPr>
          <w:rFonts w:ascii="Times New Roman" w:eastAsia="Times New Roman" w:hAnsi="Times New Roman"/>
        </w:rPr>
      </w:pPr>
      <w:r w:rsidRPr="00BE3635">
        <w:rPr>
          <w:rFonts w:ascii="Times New Roman" w:eastAsia="Times New Roman" w:hAnsi="Times New Roman"/>
        </w:rPr>
        <w:t>Office of the State Superintendent of Education</w:t>
      </w:r>
    </w:p>
    <w:p w14:paraId="393B1BDC" w14:textId="77777777" w:rsidR="00BE3635" w:rsidRPr="00BE3635" w:rsidRDefault="00BE3635" w:rsidP="00BE3635">
      <w:pPr>
        <w:rPr>
          <w:rFonts w:ascii="Times New Roman" w:eastAsia="Times New Roman" w:hAnsi="Times New Roman"/>
        </w:rPr>
      </w:pPr>
      <w:r w:rsidRPr="00BE3635">
        <w:rPr>
          <w:rFonts w:ascii="Times New Roman" w:eastAsia="Times New Roman" w:hAnsi="Times New Roman"/>
        </w:rPr>
        <w:t>1050 First St. NE, 5th Floor</w:t>
      </w:r>
    </w:p>
    <w:p w14:paraId="2BA89992" w14:textId="77777777" w:rsidR="00BE3635" w:rsidRPr="00BE3635" w:rsidRDefault="00BE3635" w:rsidP="00BE3635">
      <w:pPr>
        <w:rPr>
          <w:rFonts w:ascii="Times New Roman" w:eastAsia="Times New Roman" w:hAnsi="Times New Roman"/>
        </w:rPr>
      </w:pPr>
      <w:r w:rsidRPr="00BE3635">
        <w:rPr>
          <w:rFonts w:ascii="Times New Roman" w:eastAsia="Times New Roman" w:hAnsi="Times New Roman"/>
        </w:rPr>
        <w:t>Washington, DC 20002</w:t>
      </w:r>
    </w:p>
    <w:p w14:paraId="18661CBA" w14:textId="3BE46CCE" w:rsidR="00F42065" w:rsidRDefault="00370DF9" w:rsidP="00BE3635">
      <w:pPr>
        <w:rPr>
          <w:rFonts w:ascii="Times New Roman" w:eastAsia="Times New Roman" w:hAnsi="Times New Roman"/>
        </w:rPr>
      </w:pPr>
      <w:hyperlink r:id="rId12" w:history="1">
        <w:r w:rsidR="00BE3635" w:rsidRPr="00DB4B5C">
          <w:rPr>
            <w:rStyle w:val="Hyperlink"/>
            <w:rFonts w:ascii="Times New Roman" w:eastAsia="Times New Roman" w:hAnsi="Times New Roman"/>
          </w:rPr>
          <w:t>Jennifer.Carpenter@dc.gov</w:t>
        </w:r>
      </w:hyperlink>
    </w:p>
    <w:p w14:paraId="69F66AD7" w14:textId="77777777" w:rsidR="00BE3635" w:rsidRPr="007B1DD5" w:rsidRDefault="00BE3635" w:rsidP="00BE3635">
      <w:pPr>
        <w:rPr>
          <w:rFonts w:ascii="Times New Roman" w:hAnsi="Times New Roman"/>
          <w:color w:val="1F497D"/>
        </w:rPr>
      </w:pPr>
    </w:p>
    <w:p w14:paraId="2068DCA5" w14:textId="77777777" w:rsidR="000518D6" w:rsidRPr="007B1DD5" w:rsidRDefault="00F42065" w:rsidP="000518D6">
      <w:pPr>
        <w:rPr>
          <w:rFonts w:ascii="Times New Roman" w:hAnsi="Times New Roman"/>
        </w:rPr>
      </w:pPr>
      <w:r w:rsidRPr="007B1DD5">
        <w:rPr>
          <w:rFonts w:ascii="Times New Roman" w:hAnsi="Times New Roman"/>
        </w:rPr>
        <w:t xml:space="preserve">The RFA and applications will be available </w:t>
      </w:r>
      <w:r w:rsidR="003D2FC9" w:rsidRPr="007B1DD5">
        <w:rPr>
          <w:rFonts w:ascii="Times New Roman" w:hAnsi="Times New Roman"/>
        </w:rPr>
        <w:t xml:space="preserve">in OSSE’s Enterprise </w:t>
      </w:r>
      <w:r w:rsidR="007A519E">
        <w:rPr>
          <w:rFonts w:ascii="Times New Roman" w:hAnsi="Times New Roman"/>
        </w:rPr>
        <w:t>Grant</w:t>
      </w:r>
      <w:r w:rsidR="003D2FC9" w:rsidRPr="007B1DD5">
        <w:rPr>
          <w:rFonts w:ascii="Times New Roman" w:hAnsi="Times New Roman"/>
        </w:rPr>
        <w:t>s Management System (EGMS) at</w:t>
      </w:r>
      <w:r w:rsidRPr="007B1DD5">
        <w:rPr>
          <w:rFonts w:ascii="Times New Roman" w:hAnsi="Times New Roman"/>
        </w:rPr>
        <w:t xml:space="preserve"> </w:t>
      </w:r>
      <w:hyperlink r:id="rId13" w:history="1">
        <w:r w:rsidR="00491785" w:rsidRPr="00491785">
          <w:rPr>
            <w:rStyle w:val="Hyperlink"/>
            <w:rFonts w:ascii="Times New Roman" w:hAnsi="Times New Roman"/>
          </w:rPr>
          <w:t>http://egmsfe.osse.dc.gov/</w:t>
        </w:r>
      </w:hyperlink>
      <w:r w:rsidR="00491785" w:rsidRPr="00491785">
        <w:rPr>
          <w:rFonts w:ascii="Times New Roman" w:hAnsi="Times New Roman"/>
        </w:rPr>
        <w:t xml:space="preserve"> </w:t>
      </w:r>
      <w:r w:rsidR="00491785" w:rsidRPr="00491785">
        <w:rPr>
          <w:rStyle w:val="normaltextrun"/>
          <w:rFonts w:ascii="Times New Roman" w:hAnsi="Times New Roman"/>
          <w:shd w:val="clear" w:color="auto" w:fill="FFFFFF"/>
        </w:rPr>
        <w:t>and online </w:t>
      </w:r>
      <w:hyperlink r:id="rId14" w:tgtFrame="_blank" w:history="1">
        <w:r w:rsidR="00491785" w:rsidRPr="00491785">
          <w:rPr>
            <w:rStyle w:val="normaltextrun"/>
            <w:rFonts w:ascii="Times New Roman" w:hAnsi="Times New Roman"/>
            <w:shd w:val="clear" w:color="auto" w:fill="FFFFFF"/>
          </w:rPr>
          <w:t>at</w:t>
        </w:r>
      </w:hyperlink>
      <w:r w:rsidR="00491785" w:rsidRPr="00491785">
        <w:rPr>
          <w:rStyle w:val="normaltextrun"/>
          <w:rFonts w:ascii="Times New Roman" w:hAnsi="Times New Roman"/>
          <w:shd w:val="clear" w:color="auto" w:fill="FFFFFF"/>
        </w:rPr>
        <w:t> </w:t>
      </w:r>
      <w:hyperlink r:id="rId15" w:tgtFrame="_blank" w:history="1">
        <w:r w:rsidR="00491785" w:rsidRPr="00491785">
          <w:rPr>
            <w:rStyle w:val="normaltextrun"/>
            <w:rFonts w:ascii="Times New Roman" w:hAnsi="Times New Roman"/>
            <w:color w:val="0000FF"/>
            <w:u w:val="single"/>
            <w:shd w:val="clear" w:color="auto" w:fill="FFFFFF"/>
          </w:rPr>
          <w:t>OSSE Grants and Funding</w:t>
        </w:r>
      </w:hyperlink>
      <w:r w:rsidR="00AD7E8B" w:rsidRPr="00491785">
        <w:rPr>
          <w:rFonts w:ascii="Times New Roman" w:hAnsi="Times New Roman"/>
        </w:rPr>
        <w:t>.</w:t>
      </w:r>
    </w:p>
    <w:p w14:paraId="71E56DF2" w14:textId="77777777" w:rsidR="000518D6" w:rsidRPr="007B1DD5" w:rsidRDefault="000518D6" w:rsidP="00971D51">
      <w:pPr>
        <w:jc w:val="center"/>
        <w:rPr>
          <w:rFonts w:ascii="Times New Roman" w:hAnsi="Times New Roman"/>
        </w:rPr>
      </w:pPr>
    </w:p>
    <w:p w14:paraId="09B7CC1C" w14:textId="77777777" w:rsidR="000518D6" w:rsidRPr="007B1DD5" w:rsidRDefault="000518D6" w:rsidP="000518D6">
      <w:pPr>
        <w:rPr>
          <w:rFonts w:ascii="Times New Roman" w:hAnsi="Times New Roman"/>
        </w:rPr>
      </w:pPr>
    </w:p>
    <w:p w14:paraId="6B1E16ED" w14:textId="77777777" w:rsidR="000518D6" w:rsidRPr="0047741C" w:rsidRDefault="000518D6" w:rsidP="000518D6">
      <w:pPr>
        <w:rPr>
          <w:rFonts w:ascii="Times New Roman" w:hAnsi="Times New Roman"/>
        </w:rPr>
      </w:pPr>
    </w:p>
    <w:p w14:paraId="7C626A3F" w14:textId="77777777" w:rsidR="00953755" w:rsidRPr="002B0E0C" w:rsidRDefault="00953755" w:rsidP="000518D6">
      <w:pPr>
        <w:rPr>
          <w:rFonts w:ascii="Times New Roman" w:hAnsi="Times New Roman"/>
        </w:rPr>
      </w:pPr>
    </w:p>
    <w:p w14:paraId="6692DF4E" w14:textId="77777777" w:rsidR="00953755" w:rsidRPr="002B0E0C" w:rsidRDefault="00953755" w:rsidP="000518D6">
      <w:pPr>
        <w:rPr>
          <w:rFonts w:ascii="Times New Roman" w:hAnsi="Times New Roman"/>
        </w:rPr>
      </w:pPr>
    </w:p>
    <w:p w14:paraId="2B8DAD3F" w14:textId="77777777" w:rsidR="000518D6" w:rsidRPr="002B0E0C" w:rsidRDefault="000518D6" w:rsidP="000518D6">
      <w:pPr>
        <w:rPr>
          <w:rFonts w:ascii="Times New Roman" w:hAnsi="Times New Roman"/>
        </w:rPr>
      </w:pPr>
    </w:p>
    <w:p w14:paraId="753C11AA" w14:textId="77777777" w:rsidR="000518D6" w:rsidRPr="002B0E0C" w:rsidRDefault="000518D6" w:rsidP="000518D6">
      <w:pPr>
        <w:rPr>
          <w:rFonts w:ascii="Times New Roman" w:hAnsi="Times New Roman"/>
        </w:rPr>
      </w:pPr>
    </w:p>
    <w:p w14:paraId="1C7EA76A" w14:textId="77777777" w:rsidR="000518D6" w:rsidRPr="002B0E0C" w:rsidRDefault="000518D6" w:rsidP="000518D6">
      <w:pPr>
        <w:rPr>
          <w:rFonts w:ascii="Times New Roman" w:hAnsi="Times New Roman"/>
        </w:rPr>
      </w:pPr>
    </w:p>
    <w:p w14:paraId="41E93C57" w14:textId="77777777" w:rsidR="000518D6" w:rsidRPr="002B0E0C" w:rsidRDefault="000518D6" w:rsidP="000518D6">
      <w:pPr>
        <w:rPr>
          <w:rFonts w:ascii="Times New Roman" w:hAnsi="Times New Roman"/>
        </w:rPr>
      </w:pPr>
    </w:p>
    <w:p w14:paraId="2BBC9D3D" w14:textId="77777777" w:rsidR="000518D6" w:rsidRPr="002B0E0C" w:rsidRDefault="000518D6" w:rsidP="000518D6">
      <w:pPr>
        <w:rPr>
          <w:rFonts w:ascii="Times New Roman" w:hAnsi="Times New Roman"/>
        </w:rPr>
      </w:pPr>
    </w:p>
    <w:p w14:paraId="7DE8F982" w14:textId="77777777" w:rsidR="000518D6" w:rsidRPr="002B0E0C" w:rsidRDefault="000518D6" w:rsidP="000518D6">
      <w:pPr>
        <w:rPr>
          <w:rFonts w:ascii="Times New Roman" w:hAnsi="Times New Roman"/>
        </w:rPr>
      </w:pPr>
    </w:p>
    <w:p w14:paraId="6DB8F3F3" w14:textId="77777777" w:rsidR="000518D6" w:rsidRPr="002B0E0C" w:rsidRDefault="000518D6" w:rsidP="000518D6">
      <w:pPr>
        <w:rPr>
          <w:rFonts w:ascii="Times New Roman" w:hAnsi="Times New Roman"/>
        </w:rPr>
      </w:pPr>
    </w:p>
    <w:p w14:paraId="6B7397B4" w14:textId="77777777" w:rsidR="000518D6" w:rsidRPr="002B0E0C" w:rsidRDefault="000518D6" w:rsidP="000518D6">
      <w:pPr>
        <w:rPr>
          <w:rFonts w:ascii="Times New Roman" w:hAnsi="Times New Roman"/>
        </w:rPr>
      </w:pPr>
    </w:p>
    <w:p w14:paraId="4C8FB9EB" w14:textId="77777777" w:rsidR="001174EE" w:rsidRPr="002B0E0C" w:rsidRDefault="001174EE" w:rsidP="000518D6">
      <w:pPr>
        <w:tabs>
          <w:tab w:val="left" w:pos="2253"/>
        </w:tabs>
        <w:rPr>
          <w:rFonts w:ascii="Times New Roman" w:hAnsi="Times New Roman"/>
        </w:rPr>
      </w:pPr>
    </w:p>
    <w:sectPr w:rsidR="001174EE" w:rsidRPr="002B0E0C" w:rsidSect="00450108">
      <w:footerReference w:type="default" r:id="rId16"/>
      <w:headerReference w:type="first" r:id="rId17"/>
      <w:footerReference w:type="first" r:id="rId18"/>
      <w:pgSz w:w="12240" w:h="15840"/>
      <w:pgMar w:top="1440" w:right="1440" w:bottom="1440" w:left="1440" w:header="187"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7C5D" w16cex:dateUtc="2021-09-16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19CC7B" w16cid:durableId="24ED7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517A" w14:textId="77777777" w:rsidR="00370DF9" w:rsidRDefault="00370DF9" w:rsidP="000518D6">
      <w:r>
        <w:separator/>
      </w:r>
    </w:p>
  </w:endnote>
  <w:endnote w:type="continuationSeparator" w:id="0">
    <w:p w14:paraId="6FE99FF0" w14:textId="77777777" w:rsidR="00370DF9" w:rsidRDefault="00370DF9"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7F17" w14:textId="3735D115" w:rsidR="002B0E0C" w:rsidRPr="002B0E0C" w:rsidRDefault="002B0E0C">
    <w:pPr>
      <w:pStyle w:val="Footer"/>
      <w:jc w:val="right"/>
      <w:rPr>
        <w:rFonts w:ascii="Times New Roman" w:hAnsi="Times New Roman"/>
      </w:rPr>
    </w:pPr>
    <w:r w:rsidRPr="002B0E0C">
      <w:rPr>
        <w:rFonts w:ascii="Times New Roman" w:hAnsi="Times New Roman"/>
      </w:rPr>
      <w:fldChar w:fldCharType="begin"/>
    </w:r>
    <w:r w:rsidRPr="002B0E0C">
      <w:rPr>
        <w:rFonts w:ascii="Times New Roman" w:hAnsi="Times New Roman"/>
      </w:rPr>
      <w:instrText xml:space="preserve"> PAGE   \* MERGEFORMAT </w:instrText>
    </w:r>
    <w:r w:rsidRPr="002B0E0C">
      <w:rPr>
        <w:rFonts w:ascii="Times New Roman" w:hAnsi="Times New Roman"/>
      </w:rPr>
      <w:fldChar w:fldCharType="separate"/>
    </w:r>
    <w:r w:rsidR="009B0585">
      <w:rPr>
        <w:rFonts w:ascii="Times New Roman" w:hAnsi="Times New Roman"/>
        <w:noProof/>
      </w:rPr>
      <w:t>2</w:t>
    </w:r>
    <w:r w:rsidRPr="002B0E0C">
      <w:rPr>
        <w:rFonts w:ascii="Times New Roman" w:hAnsi="Times New Roman"/>
        <w:noProof/>
      </w:rPr>
      <w:fldChar w:fldCharType="end"/>
    </w:r>
  </w:p>
  <w:p w14:paraId="030361F0" w14:textId="77777777" w:rsidR="003E1EA6" w:rsidRPr="002B0E0C" w:rsidRDefault="003E1EA6" w:rsidP="002B0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1808" w14:textId="4D82B1F4" w:rsidR="002B0E0C" w:rsidRPr="002B0E0C" w:rsidRDefault="002B0E0C">
    <w:pPr>
      <w:pStyle w:val="Footer"/>
      <w:jc w:val="right"/>
      <w:rPr>
        <w:rFonts w:ascii="Times New Roman" w:hAnsi="Times New Roman"/>
      </w:rPr>
    </w:pPr>
    <w:r w:rsidRPr="002B0E0C">
      <w:rPr>
        <w:rFonts w:ascii="Times New Roman" w:hAnsi="Times New Roman"/>
      </w:rPr>
      <w:fldChar w:fldCharType="begin"/>
    </w:r>
    <w:r w:rsidRPr="002B0E0C">
      <w:rPr>
        <w:rFonts w:ascii="Times New Roman" w:hAnsi="Times New Roman"/>
      </w:rPr>
      <w:instrText xml:space="preserve"> PAGE   \* MERGEFORMAT </w:instrText>
    </w:r>
    <w:r w:rsidRPr="002B0E0C">
      <w:rPr>
        <w:rFonts w:ascii="Times New Roman" w:hAnsi="Times New Roman"/>
      </w:rPr>
      <w:fldChar w:fldCharType="separate"/>
    </w:r>
    <w:r w:rsidR="009B0585">
      <w:rPr>
        <w:rFonts w:ascii="Times New Roman" w:hAnsi="Times New Roman"/>
        <w:noProof/>
      </w:rPr>
      <w:t>1</w:t>
    </w:r>
    <w:r w:rsidRPr="002B0E0C">
      <w:rPr>
        <w:rFonts w:ascii="Times New Roman" w:hAnsi="Times New Roman"/>
        <w:noProof/>
      </w:rPr>
      <w:fldChar w:fldCharType="end"/>
    </w:r>
  </w:p>
  <w:p w14:paraId="1633AAD3" w14:textId="77777777" w:rsidR="00BA195F" w:rsidRPr="00450108" w:rsidRDefault="00BA195F" w:rsidP="002B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92FE" w14:textId="77777777" w:rsidR="00370DF9" w:rsidRDefault="00370DF9" w:rsidP="000518D6">
      <w:r>
        <w:separator/>
      </w:r>
    </w:p>
  </w:footnote>
  <w:footnote w:type="continuationSeparator" w:id="0">
    <w:p w14:paraId="42F1F27A" w14:textId="77777777" w:rsidR="00370DF9" w:rsidRDefault="00370DF9"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8E7C" w14:textId="77777777" w:rsidR="00953755" w:rsidRPr="00F03467" w:rsidRDefault="00C13609" w:rsidP="0047741C">
    <w:pPr>
      <w:pStyle w:val="Header"/>
      <w:jc w:val="center"/>
      <w:rPr>
        <w:rFonts w:ascii="Calibri" w:hAnsi="Calibri"/>
        <w:sz w:val="20"/>
        <w:szCs w:val="20"/>
      </w:rPr>
    </w:pPr>
    <w:r w:rsidRPr="00F03467">
      <w:rPr>
        <w:rFonts w:ascii="Calibri" w:hAnsi="Calibri"/>
        <w:sz w:val="20"/>
        <w:szCs w:val="20"/>
      </w:rPr>
      <w:br/>
    </w:r>
  </w:p>
  <w:p w14:paraId="4A901AB1" w14:textId="77777777" w:rsidR="00953755" w:rsidRDefault="0095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B03B1"/>
    <w:multiLevelType w:val="hybridMultilevel"/>
    <w:tmpl w:val="0F489830"/>
    <w:lvl w:ilvl="0" w:tplc="D34EE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183AAE"/>
    <w:multiLevelType w:val="hybridMultilevel"/>
    <w:tmpl w:val="B1882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230F2"/>
    <w:rsid w:val="00025F18"/>
    <w:rsid w:val="000518D6"/>
    <w:rsid w:val="00076BAD"/>
    <w:rsid w:val="00085AD1"/>
    <w:rsid w:val="00087532"/>
    <w:rsid w:val="000A2FFE"/>
    <w:rsid w:val="000C0062"/>
    <w:rsid w:val="000D2216"/>
    <w:rsid w:val="0011121C"/>
    <w:rsid w:val="00114CCB"/>
    <w:rsid w:val="001174EE"/>
    <w:rsid w:val="00135801"/>
    <w:rsid w:val="00142B1E"/>
    <w:rsid w:val="0017457A"/>
    <w:rsid w:val="001C1D23"/>
    <w:rsid w:val="001D62E7"/>
    <w:rsid w:val="001D657A"/>
    <w:rsid w:val="001E6AE1"/>
    <w:rsid w:val="001F4A3C"/>
    <w:rsid w:val="00213E5D"/>
    <w:rsid w:val="00214F97"/>
    <w:rsid w:val="00222191"/>
    <w:rsid w:val="00243AB2"/>
    <w:rsid w:val="0025052A"/>
    <w:rsid w:val="002645E4"/>
    <w:rsid w:val="00270703"/>
    <w:rsid w:val="00272AE5"/>
    <w:rsid w:val="002B0E0C"/>
    <w:rsid w:val="002B4F6E"/>
    <w:rsid w:val="002F058C"/>
    <w:rsid w:val="002F1228"/>
    <w:rsid w:val="002F67CB"/>
    <w:rsid w:val="0030554B"/>
    <w:rsid w:val="00326B66"/>
    <w:rsid w:val="00326BAB"/>
    <w:rsid w:val="003428F6"/>
    <w:rsid w:val="00370DF9"/>
    <w:rsid w:val="00380DFC"/>
    <w:rsid w:val="00393843"/>
    <w:rsid w:val="003B0236"/>
    <w:rsid w:val="003B3DC9"/>
    <w:rsid w:val="003B62A8"/>
    <w:rsid w:val="003D2FC9"/>
    <w:rsid w:val="003D4935"/>
    <w:rsid w:val="003E1EA6"/>
    <w:rsid w:val="003F2EF9"/>
    <w:rsid w:val="003F355B"/>
    <w:rsid w:val="00404CC1"/>
    <w:rsid w:val="004068DC"/>
    <w:rsid w:val="00431FC5"/>
    <w:rsid w:val="00441BA3"/>
    <w:rsid w:val="00443A3E"/>
    <w:rsid w:val="00450108"/>
    <w:rsid w:val="00464F47"/>
    <w:rsid w:val="004703AB"/>
    <w:rsid w:val="0047741C"/>
    <w:rsid w:val="00491785"/>
    <w:rsid w:val="004B2330"/>
    <w:rsid w:val="004C77A4"/>
    <w:rsid w:val="004D7E2E"/>
    <w:rsid w:val="004F43ED"/>
    <w:rsid w:val="0051601B"/>
    <w:rsid w:val="00564546"/>
    <w:rsid w:val="00587358"/>
    <w:rsid w:val="005A7CFB"/>
    <w:rsid w:val="005C7403"/>
    <w:rsid w:val="005D55C9"/>
    <w:rsid w:val="005E2ACC"/>
    <w:rsid w:val="00620B33"/>
    <w:rsid w:val="006F687F"/>
    <w:rsid w:val="0070411D"/>
    <w:rsid w:val="00714A32"/>
    <w:rsid w:val="00735377"/>
    <w:rsid w:val="00791D9F"/>
    <w:rsid w:val="007A519E"/>
    <w:rsid w:val="007A5C8D"/>
    <w:rsid w:val="007B0E80"/>
    <w:rsid w:val="007B1DD5"/>
    <w:rsid w:val="007B764F"/>
    <w:rsid w:val="007E06CF"/>
    <w:rsid w:val="007E5C75"/>
    <w:rsid w:val="007F733E"/>
    <w:rsid w:val="00805267"/>
    <w:rsid w:val="008722D5"/>
    <w:rsid w:val="008B1B2E"/>
    <w:rsid w:val="008C2262"/>
    <w:rsid w:val="008C2B57"/>
    <w:rsid w:val="008E6317"/>
    <w:rsid w:val="008F33C4"/>
    <w:rsid w:val="00906A01"/>
    <w:rsid w:val="009102A9"/>
    <w:rsid w:val="009276A0"/>
    <w:rsid w:val="00953755"/>
    <w:rsid w:val="00954770"/>
    <w:rsid w:val="00971D51"/>
    <w:rsid w:val="00994DC5"/>
    <w:rsid w:val="00995984"/>
    <w:rsid w:val="009A3DA4"/>
    <w:rsid w:val="009B0585"/>
    <w:rsid w:val="009C0BA5"/>
    <w:rsid w:val="009C702D"/>
    <w:rsid w:val="00A01669"/>
    <w:rsid w:val="00A529C3"/>
    <w:rsid w:val="00A5376A"/>
    <w:rsid w:val="00A6021F"/>
    <w:rsid w:val="00A641FC"/>
    <w:rsid w:val="00A71BC2"/>
    <w:rsid w:val="00A85E5D"/>
    <w:rsid w:val="00A93144"/>
    <w:rsid w:val="00AD59FD"/>
    <w:rsid w:val="00AD691F"/>
    <w:rsid w:val="00AD7E8B"/>
    <w:rsid w:val="00AE3089"/>
    <w:rsid w:val="00AE5C4E"/>
    <w:rsid w:val="00AE7FFD"/>
    <w:rsid w:val="00B00B64"/>
    <w:rsid w:val="00B01335"/>
    <w:rsid w:val="00B02660"/>
    <w:rsid w:val="00B143EE"/>
    <w:rsid w:val="00BA195F"/>
    <w:rsid w:val="00BC2239"/>
    <w:rsid w:val="00BC634A"/>
    <w:rsid w:val="00BC65EE"/>
    <w:rsid w:val="00BD1E0A"/>
    <w:rsid w:val="00BE3635"/>
    <w:rsid w:val="00BF2C2B"/>
    <w:rsid w:val="00C13609"/>
    <w:rsid w:val="00C20DB6"/>
    <w:rsid w:val="00C8714A"/>
    <w:rsid w:val="00CA7170"/>
    <w:rsid w:val="00D52C91"/>
    <w:rsid w:val="00D8736A"/>
    <w:rsid w:val="00D90332"/>
    <w:rsid w:val="00DA5D6F"/>
    <w:rsid w:val="00DB48B0"/>
    <w:rsid w:val="00E11898"/>
    <w:rsid w:val="00E141DC"/>
    <w:rsid w:val="00E541EE"/>
    <w:rsid w:val="00E65591"/>
    <w:rsid w:val="00E66E34"/>
    <w:rsid w:val="00E93F47"/>
    <w:rsid w:val="00ED44F0"/>
    <w:rsid w:val="00EF6C76"/>
    <w:rsid w:val="00F03467"/>
    <w:rsid w:val="00F03702"/>
    <w:rsid w:val="00F42065"/>
    <w:rsid w:val="00F755B9"/>
    <w:rsid w:val="00F930F9"/>
    <w:rsid w:val="00FA7DA5"/>
    <w:rsid w:val="00FB47B0"/>
    <w:rsid w:val="00FC02AC"/>
    <w:rsid w:val="00FE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EB223"/>
  <w14:defaultImageDpi w14:val="300"/>
  <w15:chartTrackingRefBased/>
  <w15:docId w15:val="{09563436-66A9-447D-B81D-E4CF383F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F42065"/>
    <w:pPr>
      <w:keepNext/>
      <w:outlineLvl w:val="4"/>
    </w:pPr>
    <w:rPr>
      <w:rFonts w:ascii="Times New Roman" w:eastAsia="Times New Roman" w:hAnsi="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uiPriority w:val="99"/>
    <w:unhideWhenUsed/>
    <w:rsid w:val="00B02660"/>
    <w:rPr>
      <w:color w:val="0000FF"/>
      <w:u w:val="single"/>
    </w:rPr>
  </w:style>
  <w:style w:type="character" w:styleId="FollowedHyperlink">
    <w:name w:val="FollowedHyperlink"/>
    <w:uiPriority w:val="99"/>
    <w:semiHidden/>
    <w:unhideWhenUsed/>
    <w:rsid w:val="00B02660"/>
    <w:rPr>
      <w:color w:val="800080"/>
      <w:u w:val="single"/>
    </w:rPr>
  </w:style>
  <w:style w:type="character" w:customStyle="1" w:styleId="Heading5Char">
    <w:name w:val="Heading 5 Char"/>
    <w:link w:val="Heading5"/>
    <w:rsid w:val="00F42065"/>
    <w:rPr>
      <w:rFonts w:ascii="Times New Roman" w:eastAsia="Times New Roman" w:hAnsi="Times New Roman" w:cs="Times New Roman"/>
      <w:b/>
      <w:szCs w:val="20"/>
      <w:lang w:val="x-none" w:eastAsia="x-none"/>
    </w:rPr>
  </w:style>
  <w:style w:type="paragraph" w:styleId="List3">
    <w:name w:val="List 3"/>
    <w:basedOn w:val="Normal"/>
    <w:rsid w:val="00F42065"/>
    <w:pPr>
      <w:ind w:left="1080" w:hanging="360"/>
    </w:pPr>
    <w:rPr>
      <w:rFonts w:ascii="Times New Roman" w:eastAsia="Times New Roman" w:hAnsi="Times New Roman"/>
      <w:szCs w:val="20"/>
    </w:rPr>
  </w:style>
  <w:style w:type="paragraph" w:styleId="NoSpacing">
    <w:name w:val="No Spacing"/>
    <w:uiPriority w:val="1"/>
    <w:qFormat/>
    <w:rsid w:val="00F42065"/>
    <w:rPr>
      <w:rFonts w:ascii="Calibri" w:eastAsia="Times New Roman" w:hAnsi="Calibri"/>
      <w:sz w:val="22"/>
      <w:szCs w:val="22"/>
    </w:rPr>
  </w:style>
  <w:style w:type="paragraph" w:styleId="FootnoteText">
    <w:name w:val="footnote text"/>
    <w:basedOn w:val="Normal"/>
    <w:link w:val="FootnoteTextChar"/>
    <w:uiPriority w:val="99"/>
    <w:semiHidden/>
    <w:unhideWhenUsed/>
    <w:rsid w:val="00F42065"/>
    <w:rPr>
      <w:sz w:val="20"/>
      <w:szCs w:val="20"/>
    </w:rPr>
  </w:style>
  <w:style w:type="character" w:customStyle="1" w:styleId="FootnoteTextChar">
    <w:name w:val="Footnote Text Char"/>
    <w:link w:val="FootnoteText"/>
    <w:uiPriority w:val="99"/>
    <w:semiHidden/>
    <w:rsid w:val="00F42065"/>
    <w:rPr>
      <w:sz w:val="20"/>
      <w:szCs w:val="20"/>
    </w:rPr>
  </w:style>
  <w:style w:type="character" w:styleId="FootnoteReference">
    <w:name w:val="footnote reference"/>
    <w:uiPriority w:val="99"/>
    <w:semiHidden/>
    <w:unhideWhenUsed/>
    <w:rsid w:val="00F42065"/>
    <w:rPr>
      <w:vertAlign w:val="superscript"/>
    </w:rPr>
  </w:style>
  <w:style w:type="paragraph" w:customStyle="1" w:styleId="xmsonormal">
    <w:name w:val="x_msonormal"/>
    <w:basedOn w:val="Normal"/>
    <w:rsid w:val="005D55C9"/>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5D55C9"/>
    <w:rPr>
      <w:sz w:val="16"/>
      <w:szCs w:val="16"/>
    </w:rPr>
  </w:style>
  <w:style w:type="paragraph" w:styleId="CommentText">
    <w:name w:val="annotation text"/>
    <w:basedOn w:val="Normal"/>
    <w:link w:val="CommentTextChar"/>
    <w:uiPriority w:val="99"/>
    <w:semiHidden/>
    <w:unhideWhenUsed/>
    <w:rsid w:val="005D55C9"/>
    <w:rPr>
      <w:sz w:val="20"/>
      <w:szCs w:val="20"/>
    </w:rPr>
  </w:style>
  <w:style w:type="character" w:customStyle="1" w:styleId="CommentTextChar">
    <w:name w:val="Comment Text Char"/>
    <w:link w:val="CommentText"/>
    <w:uiPriority w:val="99"/>
    <w:semiHidden/>
    <w:rsid w:val="005D55C9"/>
    <w:rPr>
      <w:sz w:val="20"/>
      <w:szCs w:val="20"/>
    </w:rPr>
  </w:style>
  <w:style w:type="paragraph" w:styleId="CommentSubject">
    <w:name w:val="annotation subject"/>
    <w:basedOn w:val="CommentText"/>
    <w:next w:val="CommentText"/>
    <w:link w:val="CommentSubjectChar"/>
    <w:uiPriority w:val="99"/>
    <w:semiHidden/>
    <w:unhideWhenUsed/>
    <w:rsid w:val="005D55C9"/>
    <w:rPr>
      <w:b/>
      <w:bCs/>
    </w:rPr>
  </w:style>
  <w:style w:type="character" w:customStyle="1" w:styleId="CommentSubjectChar">
    <w:name w:val="Comment Subject Char"/>
    <w:link w:val="CommentSubject"/>
    <w:uiPriority w:val="99"/>
    <w:semiHidden/>
    <w:rsid w:val="005D55C9"/>
    <w:rPr>
      <w:b/>
      <w:bCs/>
      <w:sz w:val="20"/>
      <w:szCs w:val="20"/>
    </w:rPr>
  </w:style>
  <w:style w:type="paragraph" w:styleId="Revision">
    <w:name w:val="Revision"/>
    <w:hidden/>
    <w:uiPriority w:val="99"/>
    <w:semiHidden/>
    <w:rsid w:val="005D55C9"/>
    <w:rPr>
      <w:sz w:val="24"/>
      <w:szCs w:val="24"/>
    </w:rPr>
  </w:style>
  <w:style w:type="character" w:customStyle="1" w:styleId="normaltextrun">
    <w:name w:val="normaltextrun"/>
    <w:rsid w:val="007B1DD5"/>
  </w:style>
  <w:style w:type="character" w:customStyle="1" w:styleId="eop">
    <w:name w:val="eop"/>
    <w:rsid w:val="007B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6230">
      <w:bodyDiv w:val="1"/>
      <w:marLeft w:val="0"/>
      <w:marRight w:val="0"/>
      <w:marTop w:val="0"/>
      <w:marBottom w:val="0"/>
      <w:divBdr>
        <w:top w:val="none" w:sz="0" w:space="0" w:color="auto"/>
        <w:left w:val="none" w:sz="0" w:space="0" w:color="auto"/>
        <w:bottom w:val="none" w:sz="0" w:space="0" w:color="auto"/>
        <w:right w:val="none" w:sz="0" w:space="0" w:color="auto"/>
      </w:divBdr>
      <w:divsChild>
        <w:div w:id="1254514004">
          <w:marLeft w:val="0"/>
          <w:marRight w:val="0"/>
          <w:marTop w:val="0"/>
          <w:marBottom w:val="0"/>
          <w:divBdr>
            <w:top w:val="none" w:sz="0" w:space="0" w:color="auto"/>
            <w:left w:val="none" w:sz="0" w:space="0" w:color="auto"/>
            <w:bottom w:val="none" w:sz="0" w:space="0" w:color="auto"/>
            <w:right w:val="none" w:sz="0" w:space="0" w:color="auto"/>
          </w:divBdr>
        </w:div>
      </w:divsChild>
    </w:div>
    <w:div w:id="370156854">
      <w:bodyDiv w:val="1"/>
      <w:marLeft w:val="0"/>
      <w:marRight w:val="0"/>
      <w:marTop w:val="0"/>
      <w:marBottom w:val="0"/>
      <w:divBdr>
        <w:top w:val="none" w:sz="0" w:space="0" w:color="auto"/>
        <w:left w:val="none" w:sz="0" w:space="0" w:color="auto"/>
        <w:bottom w:val="none" w:sz="0" w:space="0" w:color="auto"/>
        <w:right w:val="none" w:sz="0" w:space="0" w:color="auto"/>
      </w:divBdr>
      <w:divsChild>
        <w:div w:id="26223515">
          <w:marLeft w:val="0"/>
          <w:marRight w:val="0"/>
          <w:marTop w:val="0"/>
          <w:marBottom w:val="0"/>
          <w:divBdr>
            <w:top w:val="none" w:sz="0" w:space="0" w:color="auto"/>
            <w:left w:val="none" w:sz="0" w:space="0" w:color="auto"/>
            <w:bottom w:val="none" w:sz="0" w:space="0" w:color="auto"/>
            <w:right w:val="none" w:sz="0" w:space="0" w:color="auto"/>
          </w:divBdr>
        </w:div>
        <w:div w:id="28923881">
          <w:marLeft w:val="0"/>
          <w:marRight w:val="0"/>
          <w:marTop w:val="0"/>
          <w:marBottom w:val="0"/>
          <w:divBdr>
            <w:top w:val="none" w:sz="0" w:space="0" w:color="auto"/>
            <w:left w:val="none" w:sz="0" w:space="0" w:color="auto"/>
            <w:bottom w:val="none" w:sz="0" w:space="0" w:color="auto"/>
            <w:right w:val="none" w:sz="0" w:space="0" w:color="auto"/>
          </w:divBdr>
        </w:div>
        <w:div w:id="74523461">
          <w:marLeft w:val="0"/>
          <w:marRight w:val="0"/>
          <w:marTop w:val="0"/>
          <w:marBottom w:val="0"/>
          <w:divBdr>
            <w:top w:val="none" w:sz="0" w:space="0" w:color="auto"/>
            <w:left w:val="none" w:sz="0" w:space="0" w:color="auto"/>
            <w:bottom w:val="none" w:sz="0" w:space="0" w:color="auto"/>
            <w:right w:val="none" w:sz="0" w:space="0" w:color="auto"/>
          </w:divBdr>
        </w:div>
        <w:div w:id="173887257">
          <w:marLeft w:val="0"/>
          <w:marRight w:val="0"/>
          <w:marTop w:val="0"/>
          <w:marBottom w:val="0"/>
          <w:divBdr>
            <w:top w:val="none" w:sz="0" w:space="0" w:color="auto"/>
            <w:left w:val="none" w:sz="0" w:space="0" w:color="auto"/>
            <w:bottom w:val="none" w:sz="0" w:space="0" w:color="auto"/>
            <w:right w:val="none" w:sz="0" w:space="0" w:color="auto"/>
          </w:divBdr>
        </w:div>
        <w:div w:id="178858280">
          <w:marLeft w:val="0"/>
          <w:marRight w:val="0"/>
          <w:marTop w:val="0"/>
          <w:marBottom w:val="0"/>
          <w:divBdr>
            <w:top w:val="none" w:sz="0" w:space="0" w:color="auto"/>
            <w:left w:val="none" w:sz="0" w:space="0" w:color="auto"/>
            <w:bottom w:val="none" w:sz="0" w:space="0" w:color="auto"/>
            <w:right w:val="none" w:sz="0" w:space="0" w:color="auto"/>
          </w:divBdr>
        </w:div>
        <w:div w:id="185411190">
          <w:marLeft w:val="0"/>
          <w:marRight w:val="0"/>
          <w:marTop w:val="0"/>
          <w:marBottom w:val="0"/>
          <w:divBdr>
            <w:top w:val="none" w:sz="0" w:space="0" w:color="auto"/>
            <w:left w:val="none" w:sz="0" w:space="0" w:color="auto"/>
            <w:bottom w:val="none" w:sz="0" w:space="0" w:color="auto"/>
            <w:right w:val="none" w:sz="0" w:space="0" w:color="auto"/>
          </w:divBdr>
        </w:div>
        <w:div w:id="417141339">
          <w:marLeft w:val="0"/>
          <w:marRight w:val="0"/>
          <w:marTop w:val="0"/>
          <w:marBottom w:val="0"/>
          <w:divBdr>
            <w:top w:val="none" w:sz="0" w:space="0" w:color="auto"/>
            <w:left w:val="none" w:sz="0" w:space="0" w:color="auto"/>
            <w:bottom w:val="none" w:sz="0" w:space="0" w:color="auto"/>
            <w:right w:val="none" w:sz="0" w:space="0" w:color="auto"/>
          </w:divBdr>
        </w:div>
        <w:div w:id="677073857">
          <w:marLeft w:val="0"/>
          <w:marRight w:val="0"/>
          <w:marTop w:val="0"/>
          <w:marBottom w:val="0"/>
          <w:divBdr>
            <w:top w:val="none" w:sz="0" w:space="0" w:color="auto"/>
            <w:left w:val="none" w:sz="0" w:space="0" w:color="auto"/>
            <w:bottom w:val="none" w:sz="0" w:space="0" w:color="auto"/>
            <w:right w:val="none" w:sz="0" w:space="0" w:color="auto"/>
          </w:divBdr>
        </w:div>
        <w:div w:id="686173046">
          <w:marLeft w:val="0"/>
          <w:marRight w:val="0"/>
          <w:marTop w:val="0"/>
          <w:marBottom w:val="0"/>
          <w:divBdr>
            <w:top w:val="none" w:sz="0" w:space="0" w:color="auto"/>
            <w:left w:val="none" w:sz="0" w:space="0" w:color="auto"/>
            <w:bottom w:val="none" w:sz="0" w:space="0" w:color="auto"/>
            <w:right w:val="none" w:sz="0" w:space="0" w:color="auto"/>
          </w:divBdr>
        </w:div>
        <w:div w:id="697007584">
          <w:marLeft w:val="0"/>
          <w:marRight w:val="0"/>
          <w:marTop w:val="0"/>
          <w:marBottom w:val="0"/>
          <w:divBdr>
            <w:top w:val="none" w:sz="0" w:space="0" w:color="auto"/>
            <w:left w:val="none" w:sz="0" w:space="0" w:color="auto"/>
            <w:bottom w:val="none" w:sz="0" w:space="0" w:color="auto"/>
            <w:right w:val="none" w:sz="0" w:space="0" w:color="auto"/>
          </w:divBdr>
        </w:div>
        <w:div w:id="793600283">
          <w:marLeft w:val="0"/>
          <w:marRight w:val="0"/>
          <w:marTop w:val="0"/>
          <w:marBottom w:val="0"/>
          <w:divBdr>
            <w:top w:val="none" w:sz="0" w:space="0" w:color="auto"/>
            <w:left w:val="none" w:sz="0" w:space="0" w:color="auto"/>
            <w:bottom w:val="none" w:sz="0" w:space="0" w:color="auto"/>
            <w:right w:val="none" w:sz="0" w:space="0" w:color="auto"/>
          </w:divBdr>
        </w:div>
        <w:div w:id="881016475">
          <w:marLeft w:val="0"/>
          <w:marRight w:val="0"/>
          <w:marTop w:val="0"/>
          <w:marBottom w:val="0"/>
          <w:divBdr>
            <w:top w:val="none" w:sz="0" w:space="0" w:color="auto"/>
            <w:left w:val="none" w:sz="0" w:space="0" w:color="auto"/>
            <w:bottom w:val="none" w:sz="0" w:space="0" w:color="auto"/>
            <w:right w:val="none" w:sz="0" w:space="0" w:color="auto"/>
          </w:divBdr>
        </w:div>
        <w:div w:id="909778621">
          <w:marLeft w:val="0"/>
          <w:marRight w:val="0"/>
          <w:marTop w:val="0"/>
          <w:marBottom w:val="0"/>
          <w:divBdr>
            <w:top w:val="none" w:sz="0" w:space="0" w:color="auto"/>
            <w:left w:val="none" w:sz="0" w:space="0" w:color="auto"/>
            <w:bottom w:val="none" w:sz="0" w:space="0" w:color="auto"/>
            <w:right w:val="none" w:sz="0" w:space="0" w:color="auto"/>
          </w:divBdr>
        </w:div>
        <w:div w:id="934552018">
          <w:marLeft w:val="0"/>
          <w:marRight w:val="0"/>
          <w:marTop w:val="0"/>
          <w:marBottom w:val="0"/>
          <w:divBdr>
            <w:top w:val="none" w:sz="0" w:space="0" w:color="auto"/>
            <w:left w:val="none" w:sz="0" w:space="0" w:color="auto"/>
            <w:bottom w:val="none" w:sz="0" w:space="0" w:color="auto"/>
            <w:right w:val="none" w:sz="0" w:space="0" w:color="auto"/>
          </w:divBdr>
        </w:div>
        <w:div w:id="1057780108">
          <w:marLeft w:val="0"/>
          <w:marRight w:val="0"/>
          <w:marTop w:val="0"/>
          <w:marBottom w:val="0"/>
          <w:divBdr>
            <w:top w:val="none" w:sz="0" w:space="0" w:color="auto"/>
            <w:left w:val="none" w:sz="0" w:space="0" w:color="auto"/>
            <w:bottom w:val="none" w:sz="0" w:space="0" w:color="auto"/>
            <w:right w:val="none" w:sz="0" w:space="0" w:color="auto"/>
          </w:divBdr>
        </w:div>
        <w:div w:id="1145123269">
          <w:marLeft w:val="0"/>
          <w:marRight w:val="0"/>
          <w:marTop w:val="0"/>
          <w:marBottom w:val="0"/>
          <w:divBdr>
            <w:top w:val="none" w:sz="0" w:space="0" w:color="auto"/>
            <w:left w:val="none" w:sz="0" w:space="0" w:color="auto"/>
            <w:bottom w:val="none" w:sz="0" w:space="0" w:color="auto"/>
            <w:right w:val="none" w:sz="0" w:space="0" w:color="auto"/>
          </w:divBdr>
        </w:div>
        <w:div w:id="1210725306">
          <w:marLeft w:val="0"/>
          <w:marRight w:val="0"/>
          <w:marTop w:val="0"/>
          <w:marBottom w:val="0"/>
          <w:divBdr>
            <w:top w:val="none" w:sz="0" w:space="0" w:color="auto"/>
            <w:left w:val="none" w:sz="0" w:space="0" w:color="auto"/>
            <w:bottom w:val="none" w:sz="0" w:space="0" w:color="auto"/>
            <w:right w:val="none" w:sz="0" w:space="0" w:color="auto"/>
          </w:divBdr>
        </w:div>
        <w:div w:id="1425413620">
          <w:marLeft w:val="0"/>
          <w:marRight w:val="0"/>
          <w:marTop w:val="0"/>
          <w:marBottom w:val="0"/>
          <w:divBdr>
            <w:top w:val="none" w:sz="0" w:space="0" w:color="auto"/>
            <w:left w:val="none" w:sz="0" w:space="0" w:color="auto"/>
            <w:bottom w:val="none" w:sz="0" w:space="0" w:color="auto"/>
            <w:right w:val="none" w:sz="0" w:space="0" w:color="auto"/>
          </w:divBdr>
        </w:div>
        <w:div w:id="1468470488">
          <w:marLeft w:val="0"/>
          <w:marRight w:val="0"/>
          <w:marTop w:val="0"/>
          <w:marBottom w:val="0"/>
          <w:divBdr>
            <w:top w:val="none" w:sz="0" w:space="0" w:color="auto"/>
            <w:left w:val="none" w:sz="0" w:space="0" w:color="auto"/>
            <w:bottom w:val="none" w:sz="0" w:space="0" w:color="auto"/>
            <w:right w:val="none" w:sz="0" w:space="0" w:color="auto"/>
          </w:divBdr>
        </w:div>
        <w:div w:id="1481193162">
          <w:marLeft w:val="0"/>
          <w:marRight w:val="0"/>
          <w:marTop w:val="0"/>
          <w:marBottom w:val="0"/>
          <w:divBdr>
            <w:top w:val="none" w:sz="0" w:space="0" w:color="auto"/>
            <w:left w:val="none" w:sz="0" w:space="0" w:color="auto"/>
            <w:bottom w:val="none" w:sz="0" w:space="0" w:color="auto"/>
            <w:right w:val="none" w:sz="0" w:space="0" w:color="auto"/>
          </w:divBdr>
        </w:div>
        <w:div w:id="1526090457">
          <w:marLeft w:val="0"/>
          <w:marRight w:val="0"/>
          <w:marTop w:val="0"/>
          <w:marBottom w:val="0"/>
          <w:divBdr>
            <w:top w:val="none" w:sz="0" w:space="0" w:color="auto"/>
            <w:left w:val="none" w:sz="0" w:space="0" w:color="auto"/>
            <w:bottom w:val="none" w:sz="0" w:space="0" w:color="auto"/>
            <w:right w:val="none" w:sz="0" w:space="0" w:color="auto"/>
          </w:divBdr>
        </w:div>
        <w:div w:id="1565794192">
          <w:marLeft w:val="0"/>
          <w:marRight w:val="0"/>
          <w:marTop w:val="0"/>
          <w:marBottom w:val="0"/>
          <w:divBdr>
            <w:top w:val="none" w:sz="0" w:space="0" w:color="auto"/>
            <w:left w:val="none" w:sz="0" w:space="0" w:color="auto"/>
            <w:bottom w:val="none" w:sz="0" w:space="0" w:color="auto"/>
            <w:right w:val="none" w:sz="0" w:space="0" w:color="auto"/>
          </w:divBdr>
        </w:div>
        <w:div w:id="1914973507">
          <w:marLeft w:val="0"/>
          <w:marRight w:val="0"/>
          <w:marTop w:val="0"/>
          <w:marBottom w:val="0"/>
          <w:divBdr>
            <w:top w:val="none" w:sz="0" w:space="0" w:color="auto"/>
            <w:left w:val="none" w:sz="0" w:space="0" w:color="auto"/>
            <w:bottom w:val="none" w:sz="0" w:space="0" w:color="auto"/>
            <w:right w:val="none" w:sz="0" w:space="0" w:color="auto"/>
          </w:divBdr>
        </w:div>
        <w:div w:id="1983927506">
          <w:marLeft w:val="0"/>
          <w:marRight w:val="0"/>
          <w:marTop w:val="0"/>
          <w:marBottom w:val="0"/>
          <w:divBdr>
            <w:top w:val="none" w:sz="0" w:space="0" w:color="auto"/>
            <w:left w:val="none" w:sz="0" w:space="0" w:color="auto"/>
            <w:bottom w:val="none" w:sz="0" w:space="0" w:color="auto"/>
            <w:right w:val="none" w:sz="0" w:space="0" w:color="auto"/>
          </w:divBdr>
        </w:div>
        <w:div w:id="1998879597">
          <w:marLeft w:val="0"/>
          <w:marRight w:val="0"/>
          <w:marTop w:val="0"/>
          <w:marBottom w:val="0"/>
          <w:divBdr>
            <w:top w:val="none" w:sz="0" w:space="0" w:color="auto"/>
            <w:left w:val="none" w:sz="0" w:space="0" w:color="auto"/>
            <w:bottom w:val="none" w:sz="0" w:space="0" w:color="auto"/>
            <w:right w:val="none" w:sz="0" w:space="0" w:color="auto"/>
          </w:divBdr>
        </w:div>
        <w:div w:id="2041666799">
          <w:marLeft w:val="0"/>
          <w:marRight w:val="0"/>
          <w:marTop w:val="0"/>
          <w:marBottom w:val="0"/>
          <w:divBdr>
            <w:top w:val="none" w:sz="0" w:space="0" w:color="auto"/>
            <w:left w:val="none" w:sz="0" w:space="0" w:color="auto"/>
            <w:bottom w:val="none" w:sz="0" w:space="0" w:color="auto"/>
            <w:right w:val="none" w:sz="0" w:space="0" w:color="auto"/>
          </w:divBdr>
        </w:div>
        <w:div w:id="2058897207">
          <w:marLeft w:val="0"/>
          <w:marRight w:val="0"/>
          <w:marTop w:val="0"/>
          <w:marBottom w:val="0"/>
          <w:divBdr>
            <w:top w:val="none" w:sz="0" w:space="0" w:color="auto"/>
            <w:left w:val="none" w:sz="0" w:space="0" w:color="auto"/>
            <w:bottom w:val="none" w:sz="0" w:space="0" w:color="auto"/>
            <w:right w:val="none" w:sz="0" w:space="0" w:color="auto"/>
          </w:divBdr>
        </w:div>
        <w:div w:id="2108426656">
          <w:marLeft w:val="0"/>
          <w:marRight w:val="0"/>
          <w:marTop w:val="0"/>
          <w:marBottom w:val="0"/>
          <w:divBdr>
            <w:top w:val="none" w:sz="0" w:space="0" w:color="auto"/>
            <w:left w:val="none" w:sz="0" w:space="0" w:color="auto"/>
            <w:bottom w:val="none" w:sz="0" w:space="0" w:color="auto"/>
            <w:right w:val="none" w:sz="0" w:space="0" w:color="auto"/>
          </w:divBdr>
        </w:div>
      </w:divsChild>
    </w:div>
    <w:div w:id="1084187006">
      <w:bodyDiv w:val="1"/>
      <w:marLeft w:val="0"/>
      <w:marRight w:val="0"/>
      <w:marTop w:val="0"/>
      <w:marBottom w:val="0"/>
      <w:divBdr>
        <w:top w:val="none" w:sz="0" w:space="0" w:color="auto"/>
        <w:left w:val="none" w:sz="0" w:space="0" w:color="auto"/>
        <w:bottom w:val="none" w:sz="0" w:space="0" w:color="auto"/>
        <w:right w:val="none" w:sz="0" w:space="0" w:color="auto"/>
      </w:divBdr>
    </w:div>
    <w:div w:id="1912494783">
      <w:bodyDiv w:val="1"/>
      <w:marLeft w:val="0"/>
      <w:marRight w:val="0"/>
      <w:marTop w:val="0"/>
      <w:marBottom w:val="0"/>
      <w:divBdr>
        <w:top w:val="none" w:sz="0" w:space="0" w:color="auto"/>
        <w:left w:val="none" w:sz="0" w:space="0" w:color="auto"/>
        <w:bottom w:val="none" w:sz="0" w:space="0" w:color="auto"/>
        <w:right w:val="none" w:sz="0" w:space="0" w:color="auto"/>
      </w:divBdr>
      <w:divsChild>
        <w:div w:id="1308772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gmsfe.osse.dc.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Carpenter@d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highered/leg/hea98/sec101.html" TargetMode="External"/><Relationship Id="rId5" Type="http://schemas.openxmlformats.org/officeDocument/2006/relationships/numbering" Target="numbering.xml"/><Relationship Id="rId15" Type="http://schemas.openxmlformats.org/officeDocument/2006/relationships/hyperlink" Target="https://osse.dc.gov/page/grants-and-funding-0"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se.dc.go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F41F-DF94-430C-B55D-35F69E9F76BD}">
  <ds:schemaRefs>
    <ds:schemaRef ds:uri="http://schemas.microsoft.com/sharepoint/v3/contenttype/forms"/>
  </ds:schemaRefs>
</ds:datastoreItem>
</file>

<file path=customXml/itemProps2.xml><?xml version="1.0" encoding="utf-8"?>
<ds:datastoreItem xmlns:ds="http://schemas.openxmlformats.org/officeDocument/2006/customXml" ds:itemID="{FC1A6FBB-A549-493D-9D62-5A69362FCEED}">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EBC5919E-89C8-458C-B841-BDCD0BDD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5A892-8F53-447B-BF0A-86201579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4688</CharactersWithSpaces>
  <SharedDoc>false</SharedDoc>
  <HLinks>
    <vt:vector size="30" baseType="variant">
      <vt:variant>
        <vt:i4>4653140</vt:i4>
      </vt:variant>
      <vt:variant>
        <vt:i4>15</vt:i4>
      </vt:variant>
      <vt:variant>
        <vt:i4>0</vt:i4>
      </vt:variant>
      <vt:variant>
        <vt:i4>5</vt:i4>
      </vt:variant>
      <vt:variant>
        <vt:lpwstr>https://osse.dc.gov/page/grants-and-funding-0</vt:lpwstr>
      </vt:variant>
      <vt:variant>
        <vt:lpwstr/>
      </vt:variant>
      <vt:variant>
        <vt:i4>7012451</vt:i4>
      </vt:variant>
      <vt:variant>
        <vt:i4>12</vt:i4>
      </vt:variant>
      <vt:variant>
        <vt:i4>0</vt:i4>
      </vt:variant>
      <vt:variant>
        <vt:i4>5</vt:i4>
      </vt:variant>
      <vt:variant>
        <vt:lpwstr>http://www.osse.dc.gov/</vt:lpwstr>
      </vt:variant>
      <vt:variant>
        <vt:lpwstr/>
      </vt:variant>
      <vt:variant>
        <vt:i4>7798840</vt:i4>
      </vt:variant>
      <vt:variant>
        <vt:i4>9</vt:i4>
      </vt:variant>
      <vt:variant>
        <vt:i4>0</vt:i4>
      </vt:variant>
      <vt:variant>
        <vt:i4>5</vt:i4>
      </vt:variant>
      <vt:variant>
        <vt:lpwstr>http://egmsfe.osse.dc.gov/</vt:lpwstr>
      </vt:variant>
      <vt:variant>
        <vt:lpwstr/>
      </vt:variant>
      <vt:variant>
        <vt:i4>1638504</vt:i4>
      </vt:variant>
      <vt:variant>
        <vt:i4>6</vt:i4>
      </vt:variant>
      <vt:variant>
        <vt:i4>0</vt:i4>
      </vt:variant>
      <vt:variant>
        <vt:i4>5</vt:i4>
      </vt:variant>
      <vt:variant>
        <vt:lpwstr>mailto:Lashawndra.Scroggins@dc.gov</vt:lpwstr>
      </vt:variant>
      <vt:variant>
        <vt:lpwstr/>
      </vt:variant>
      <vt:variant>
        <vt:i4>2687103</vt:i4>
      </vt:variant>
      <vt:variant>
        <vt:i4>3</vt:i4>
      </vt:variant>
      <vt:variant>
        <vt:i4>0</vt:i4>
      </vt:variant>
      <vt:variant>
        <vt:i4>5</vt:i4>
      </vt:variant>
      <vt:variant>
        <vt:lpwstr>https://docs.google.com/document/d/1d7D1O-OmuNdeZXr5BncD9tQgUfHcKVt4K-1FvTbRVTY/edit?pli=1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cp:lastModifiedBy>Bender, Michael (OSSE)</cp:lastModifiedBy>
  <cp:revision>2</cp:revision>
  <cp:lastPrinted>2015-07-31T12:00:00Z</cp:lastPrinted>
  <dcterms:created xsi:type="dcterms:W3CDTF">2021-12-22T18:31:00Z</dcterms:created>
  <dcterms:modified xsi:type="dcterms:W3CDTF">2021-12-22T18:31:00Z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