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B1742" w14:textId="77777777" w:rsidR="00602566" w:rsidRDefault="00D060AD">
      <w:pPr>
        <w:spacing w:after="199" w:line="259" w:lineRule="auto"/>
        <w:ind w:left="-163" w:right="-123" w:firstLine="0"/>
      </w:pPr>
      <w:r>
        <w:rPr>
          <w:noProof/>
        </w:rPr>
        <w:drawing>
          <wp:anchor distT="0" distB="0" distL="0" distR="0" simplePos="0" relativeHeight="251658240" behindDoc="0" locked="0" layoutInCell="1" hidden="0" allowOverlap="1" wp14:anchorId="152F6896" wp14:editId="1C871FC5">
            <wp:simplePos x="0" y="0"/>
            <wp:positionH relativeFrom="column">
              <wp:posOffset>-374650</wp:posOffset>
            </wp:positionH>
            <wp:positionV relativeFrom="paragraph">
              <wp:posOffset>1270</wp:posOffset>
            </wp:positionV>
            <wp:extent cx="2305050" cy="946150"/>
            <wp:effectExtent l="0" t="0" r="0" b="6350"/>
            <wp:wrapSquare wrapText="bothSides" distT="0" distB="0" distL="0" distR="0"/>
            <wp:docPr id="316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4088"/>
                    <a:stretch>
                      <a:fillRect/>
                    </a:stretch>
                  </pic:blipFill>
                  <pic:spPr>
                    <a:xfrm>
                      <a:off x="0" y="0"/>
                      <a:ext cx="2305050" cy="946150"/>
                    </a:xfrm>
                    <a:prstGeom prst="rect">
                      <a:avLst/>
                    </a:prstGeom>
                    <a:ln/>
                  </pic:spPr>
                </pic:pic>
              </a:graphicData>
            </a:graphic>
            <wp14:sizeRelH relativeFrom="margin">
              <wp14:pctWidth>0</wp14:pctWidth>
            </wp14:sizeRelH>
            <wp14:sizeRelV relativeFrom="margin">
              <wp14:pctHeight>0</wp14:pctHeight>
            </wp14:sizeRelV>
          </wp:anchor>
        </w:drawing>
      </w:r>
    </w:p>
    <w:p w14:paraId="480CD4DC" w14:textId="77777777" w:rsidR="007514A5" w:rsidRDefault="007514A5" w:rsidP="007514A5">
      <w:pPr>
        <w:spacing w:after="0" w:line="240" w:lineRule="auto"/>
        <w:ind w:left="-90" w:right="3600" w:firstLine="0"/>
        <w:rPr>
          <w:color w:val="1A1A1A"/>
          <w:sz w:val="24"/>
          <w:szCs w:val="24"/>
        </w:rPr>
      </w:pPr>
    </w:p>
    <w:p w14:paraId="7CEFFC94" w14:textId="77777777" w:rsidR="007514A5" w:rsidRDefault="007514A5" w:rsidP="007514A5">
      <w:pPr>
        <w:spacing w:after="0" w:line="240" w:lineRule="auto"/>
        <w:ind w:left="-90" w:right="3600" w:firstLine="0"/>
        <w:rPr>
          <w:color w:val="1A1A1A"/>
          <w:sz w:val="24"/>
          <w:szCs w:val="24"/>
        </w:rPr>
      </w:pPr>
    </w:p>
    <w:p w14:paraId="7A1765B7" w14:textId="77777777" w:rsidR="007514A5" w:rsidRDefault="007514A5" w:rsidP="007514A5">
      <w:pPr>
        <w:spacing w:after="0" w:line="240" w:lineRule="auto"/>
        <w:ind w:left="-90" w:right="3600" w:firstLine="0"/>
        <w:rPr>
          <w:color w:val="1A1A1A"/>
          <w:sz w:val="24"/>
          <w:szCs w:val="24"/>
        </w:rPr>
      </w:pPr>
    </w:p>
    <w:p w14:paraId="7568F8C5" w14:textId="77777777" w:rsidR="007514A5" w:rsidRDefault="007514A5" w:rsidP="007514A5">
      <w:pPr>
        <w:spacing w:after="0" w:line="240" w:lineRule="auto"/>
        <w:ind w:left="-90" w:right="3600" w:firstLine="0"/>
        <w:rPr>
          <w:color w:val="1A1A1A"/>
          <w:sz w:val="24"/>
          <w:szCs w:val="24"/>
        </w:rPr>
      </w:pPr>
    </w:p>
    <w:p w14:paraId="43800BBB" w14:textId="6EA61B0F" w:rsidR="007514A5" w:rsidRDefault="00D060AD" w:rsidP="007514A5">
      <w:pPr>
        <w:spacing w:after="0" w:line="240" w:lineRule="auto"/>
        <w:ind w:left="-90" w:right="3600" w:firstLine="0"/>
        <w:rPr>
          <w:color w:val="1A1A1A"/>
          <w:sz w:val="24"/>
          <w:szCs w:val="24"/>
        </w:rPr>
      </w:pPr>
      <w:r w:rsidRPr="007D619C">
        <w:rPr>
          <w:color w:val="1A1A1A"/>
          <w:sz w:val="24"/>
          <w:szCs w:val="24"/>
        </w:rPr>
        <w:t>HIV/AIDS, Hepatitis, STD and TB Administration</w:t>
      </w:r>
      <w:r w:rsidR="00D54EA3">
        <w:rPr>
          <w:color w:val="1A1A1A"/>
          <w:sz w:val="24"/>
          <w:szCs w:val="24"/>
        </w:rPr>
        <w:t xml:space="preserve"> </w:t>
      </w:r>
      <w:r w:rsidRPr="007D619C">
        <w:rPr>
          <w:color w:val="1A1A1A"/>
          <w:sz w:val="24"/>
          <w:szCs w:val="24"/>
        </w:rPr>
        <w:t>(HAHSTA)</w:t>
      </w:r>
    </w:p>
    <w:p w14:paraId="00000006" w14:textId="6C138271" w:rsidR="00602566" w:rsidRPr="007514A5" w:rsidRDefault="00254ECA" w:rsidP="007514A5">
      <w:pPr>
        <w:spacing w:after="0" w:line="240" w:lineRule="auto"/>
        <w:ind w:left="-90" w:right="3600" w:firstLine="0"/>
        <w:rPr>
          <w:color w:val="1A1A1A"/>
          <w:sz w:val="24"/>
          <w:szCs w:val="24"/>
        </w:rPr>
      </w:pPr>
      <w:r w:rsidRPr="00B92C26">
        <w:rPr>
          <w:sz w:val="40"/>
          <w:szCs w:val="40"/>
        </w:rPr>
        <w:t>Wellness Support Services</w:t>
      </w:r>
    </w:p>
    <w:p w14:paraId="00000007" w14:textId="71D26DCD" w:rsidR="00602566" w:rsidRPr="00216894" w:rsidRDefault="00D060AD" w:rsidP="001106A3">
      <w:pPr>
        <w:spacing w:after="0" w:line="240" w:lineRule="auto"/>
        <w:ind w:left="-9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The purpose of these service standards is to outline the elements and expectations all providers are to follow when implementing a specific service category. Service Standards define the minimal acceptable levels of quality in service delivery and to ensure that a uniformity of service exists in the Washington, DC Eligible Metropolitan Area (EMA) such that customers of this service category receive the same quality of service regardless of where or by whom the service is provided. Service Standards are essential in defining and ensuring that consistent quality care is offered to all customers and will be used as contract requirements, in program monitoring, and in quality management.</w:t>
      </w:r>
    </w:p>
    <w:p w14:paraId="00000008" w14:textId="77777777" w:rsidR="00602566" w:rsidRDefault="00D060AD" w:rsidP="6828D7B4">
      <w:pPr>
        <w:spacing w:after="0" w:line="259" w:lineRule="auto"/>
        <w:ind w:left="720" w:firstLine="0"/>
        <w:rPr>
          <w:rFonts w:asciiTheme="minorHAnsi" w:eastAsiaTheme="minorEastAsia" w:hAnsiTheme="minorHAnsi" w:cstheme="minorBidi"/>
        </w:rPr>
      </w:pPr>
      <w:r w:rsidRPr="6828D7B4">
        <w:rPr>
          <w:rFonts w:asciiTheme="minorHAnsi" w:eastAsiaTheme="minorEastAsia" w:hAnsiTheme="minorHAnsi" w:cstheme="minorBidi"/>
        </w:rPr>
        <w:t xml:space="preserve"> </w:t>
      </w:r>
    </w:p>
    <w:tbl>
      <w:tblPr>
        <w:tblW w:w="9558" w:type="dxa"/>
        <w:tblInd w:w="-108" w:type="dxa"/>
        <w:tblLayout w:type="fixed"/>
        <w:tblCellMar>
          <w:left w:w="0" w:type="dxa"/>
          <w:bottom w:w="41" w:type="dxa"/>
          <w:right w:w="115" w:type="dxa"/>
        </w:tblCellMar>
        <w:tblLook w:val="0400" w:firstRow="0" w:lastRow="0" w:firstColumn="0" w:lastColumn="0" w:noHBand="0" w:noVBand="1"/>
      </w:tblPr>
      <w:tblGrid>
        <w:gridCol w:w="828"/>
        <w:gridCol w:w="8730"/>
      </w:tblGrid>
      <w:tr w:rsidR="00602566" w14:paraId="04CFD545" w14:textId="77777777" w:rsidTr="00DE43C7">
        <w:trPr>
          <w:trHeight w:val="458"/>
        </w:trPr>
        <w:tc>
          <w:tcPr>
            <w:tcW w:w="828" w:type="dxa"/>
            <w:tcBorders>
              <w:top w:val="nil"/>
              <w:left w:val="nil"/>
              <w:bottom w:val="nil"/>
              <w:right w:val="nil"/>
            </w:tcBorders>
            <w:shd w:val="clear" w:color="auto" w:fill="D0CECE" w:themeFill="background2" w:themeFillShade="E6"/>
            <w:vAlign w:val="bottom"/>
          </w:tcPr>
          <w:p w14:paraId="00000009" w14:textId="484D1C6B" w:rsidR="00602566" w:rsidRDefault="00FC55A5" w:rsidP="6828D7B4">
            <w:pPr>
              <w:spacing w:line="259" w:lineRule="auto"/>
              <w:ind w:left="52" w:firstLine="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  </w:t>
            </w:r>
            <w:r w:rsidR="00D060AD" w:rsidRPr="6828D7B4">
              <w:rPr>
                <w:rFonts w:asciiTheme="minorHAnsi" w:eastAsiaTheme="minorEastAsia" w:hAnsiTheme="minorHAnsi" w:cstheme="minorBidi"/>
                <w:b/>
                <w:bCs/>
                <w:sz w:val="24"/>
                <w:szCs w:val="24"/>
              </w:rPr>
              <w:t>I.</w:t>
            </w:r>
          </w:p>
        </w:tc>
        <w:tc>
          <w:tcPr>
            <w:tcW w:w="8730" w:type="dxa"/>
            <w:tcBorders>
              <w:top w:val="nil"/>
              <w:left w:val="nil"/>
              <w:bottom w:val="nil"/>
              <w:right w:val="nil"/>
            </w:tcBorders>
            <w:shd w:val="clear" w:color="auto" w:fill="D0CECE" w:themeFill="background2" w:themeFillShade="E6"/>
            <w:vAlign w:val="bottom"/>
          </w:tcPr>
          <w:p w14:paraId="0000000A" w14:textId="229BF669" w:rsidR="00602566" w:rsidRDefault="00D060AD" w:rsidP="00DE43C7">
            <w:pPr>
              <w:spacing w:line="259" w:lineRule="auto"/>
              <w:ind w:left="0" w:right="590" w:firstLine="0"/>
              <w:rPr>
                <w:rFonts w:asciiTheme="minorHAnsi" w:eastAsiaTheme="minorEastAsia" w:hAnsiTheme="minorHAnsi" w:cstheme="minorBidi"/>
                <w:b/>
                <w:bCs/>
                <w:sz w:val="24"/>
                <w:szCs w:val="24"/>
              </w:rPr>
            </w:pPr>
            <w:r w:rsidRPr="6828D7B4">
              <w:rPr>
                <w:rFonts w:asciiTheme="minorHAnsi" w:eastAsiaTheme="minorEastAsia" w:hAnsiTheme="minorHAnsi" w:cstheme="minorBidi"/>
                <w:b/>
                <w:bCs/>
                <w:sz w:val="24"/>
                <w:szCs w:val="24"/>
              </w:rPr>
              <w:t>SERVICE CATEGORY DEFINITION</w:t>
            </w:r>
          </w:p>
        </w:tc>
      </w:tr>
    </w:tbl>
    <w:p w14:paraId="607381A6" w14:textId="77777777" w:rsidR="00E06BA0" w:rsidRDefault="00E06BA0" w:rsidP="00DB7328">
      <w:pPr>
        <w:spacing w:after="0" w:line="240" w:lineRule="auto"/>
        <w:ind w:left="734"/>
        <w:rPr>
          <w:rFonts w:asciiTheme="minorHAnsi" w:eastAsiaTheme="minorEastAsia" w:hAnsiTheme="minorHAnsi" w:cstheme="minorBidi"/>
          <w:color w:val="000000" w:themeColor="text1"/>
          <w:sz w:val="24"/>
          <w:szCs w:val="24"/>
        </w:rPr>
      </w:pPr>
    </w:p>
    <w:p w14:paraId="0B36B0DB" w14:textId="73AD7522" w:rsidR="0010599A" w:rsidRPr="00615999" w:rsidRDefault="0010599A" w:rsidP="00B50C2E">
      <w:pPr>
        <w:spacing w:after="0" w:line="240" w:lineRule="auto"/>
        <w:ind w:left="-90"/>
        <w:rPr>
          <w:rFonts w:asciiTheme="minorHAnsi" w:eastAsiaTheme="minorEastAsia" w:hAnsiTheme="minorHAnsi" w:cstheme="minorBidi"/>
          <w:sz w:val="24"/>
          <w:szCs w:val="24"/>
        </w:rPr>
      </w:pPr>
      <w:r w:rsidRPr="6828D7B4">
        <w:rPr>
          <w:rFonts w:asciiTheme="minorHAnsi" w:eastAsiaTheme="minorEastAsia" w:hAnsiTheme="minorHAnsi" w:cstheme="minorBidi"/>
          <w:color w:val="000000" w:themeColor="text1"/>
          <w:sz w:val="24"/>
          <w:szCs w:val="24"/>
        </w:rPr>
        <w:t xml:space="preserve">Wellness is defined as </w:t>
      </w:r>
      <w:r w:rsidRPr="6828D7B4">
        <w:rPr>
          <w:rFonts w:asciiTheme="minorHAnsi" w:eastAsiaTheme="minorEastAsia" w:hAnsiTheme="minorHAnsi" w:cstheme="minorBidi"/>
          <w:color w:val="000000" w:themeColor="text1"/>
          <w:sz w:val="24"/>
          <w:szCs w:val="24"/>
          <w:shd w:val="clear" w:color="auto" w:fill="FFFFFF"/>
        </w:rPr>
        <w:t xml:space="preserve">a state of complete physical, mental, spiritual, and social well-being, and not merely the absence of disease or infirmity. It is </w:t>
      </w:r>
      <w:r w:rsidR="006E6276" w:rsidRPr="6828D7B4">
        <w:rPr>
          <w:rFonts w:asciiTheme="minorHAnsi" w:eastAsiaTheme="minorEastAsia" w:hAnsiTheme="minorHAnsi" w:cstheme="minorBidi"/>
          <w:color w:val="000000" w:themeColor="text1"/>
          <w:sz w:val="24"/>
          <w:szCs w:val="24"/>
        </w:rPr>
        <w:t xml:space="preserve">the conscious development of the whole self, and a process of accessing and learning the appropriate “tools” to make a person healthier and happier, as well as discovering one’s own effective methods for continued growth and development. </w:t>
      </w:r>
      <w:r w:rsidR="006E6276" w:rsidRPr="6828D7B4">
        <w:rPr>
          <w:rFonts w:asciiTheme="minorHAnsi" w:eastAsiaTheme="minorEastAsia" w:hAnsiTheme="minorHAnsi" w:cstheme="minorBidi"/>
          <w:sz w:val="24"/>
          <w:szCs w:val="24"/>
        </w:rPr>
        <w:t xml:space="preserve">The </w:t>
      </w:r>
      <w:r w:rsidRPr="6828D7B4">
        <w:rPr>
          <w:rFonts w:asciiTheme="minorHAnsi" w:eastAsiaTheme="minorEastAsia" w:hAnsiTheme="minorHAnsi" w:cstheme="minorBidi"/>
          <w:sz w:val="24"/>
          <w:szCs w:val="24"/>
        </w:rPr>
        <w:t xml:space="preserve">DC EMA </w:t>
      </w:r>
      <w:r w:rsidR="006E6276" w:rsidRPr="6828D7B4">
        <w:rPr>
          <w:rFonts w:asciiTheme="minorHAnsi" w:eastAsiaTheme="minorEastAsia" w:hAnsiTheme="minorHAnsi" w:cstheme="minorBidi"/>
          <w:sz w:val="24"/>
          <w:szCs w:val="24"/>
        </w:rPr>
        <w:t xml:space="preserve">wellness program is an integration of various mind, body, and soul building tools designed for eligible members in the EMA to receive </w:t>
      </w:r>
      <w:r w:rsidR="3680DE39" w:rsidRPr="6828D7B4">
        <w:rPr>
          <w:rFonts w:asciiTheme="minorHAnsi" w:eastAsiaTheme="minorEastAsia" w:hAnsiTheme="minorHAnsi" w:cstheme="minorBidi"/>
          <w:sz w:val="24"/>
          <w:szCs w:val="24"/>
        </w:rPr>
        <w:t xml:space="preserve">the </w:t>
      </w:r>
      <w:r w:rsidR="006E6276" w:rsidRPr="6828D7B4">
        <w:rPr>
          <w:rFonts w:asciiTheme="minorHAnsi" w:eastAsiaTheme="minorEastAsia" w:hAnsiTheme="minorHAnsi" w:cstheme="minorBidi"/>
          <w:sz w:val="24"/>
          <w:szCs w:val="24"/>
        </w:rPr>
        <w:t>skill</w:t>
      </w:r>
      <w:r w:rsidR="147AE939" w:rsidRPr="6828D7B4">
        <w:rPr>
          <w:rFonts w:asciiTheme="minorHAnsi" w:eastAsiaTheme="minorEastAsia" w:hAnsiTheme="minorHAnsi" w:cstheme="minorBidi"/>
          <w:sz w:val="24"/>
          <w:szCs w:val="24"/>
        </w:rPr>
        <w:t>s</w:t>
      </w:r>
      <w:r w:rsidR="006E6276" w:rsidRPr="6828D7B4">
        <w:rPr>
          <w:rFonts w:asciiTheme="minorHAnsi" w:eastAsiaTheme="minorEastAsia" w:hAnsiTheme="minorHAnsi" w:cstheme="minorBidi"/>
          <w:sz w:val="24"/>
          <w:szCs w:val="24"/>
        </w:rPr>
        <w:t xml:space="preserve"> to help deal with life’s competing needs in a more effective way. </w:t>
      </w:r>
    </w:p>
    <w:p w14:paraId="3CD09345" w14:textId="49F74031" w:rsidR="0CE6D75C" w:rsidRDefault="0CE6D75C" w:rsidP="00B50C2E">
      <w:pPr>
        <w:spacing w:after="0" w:line="240" w:lineRule="auto"/>
        <w:ind w:left="-90"/>
        <w:rPr>
          <w:rFonts w:asciiTheme="minorHAnsi" w:eastAsiaTheme="minorEastAsia" w:hAnsiTheme="minorHAnsi" w:cstheme="minorBidi"/>
          <w:sz w:val="24"/>
          <w:szCs w:val="24"/>
        </w:rPr>
      </w:pPr>
    </w:p>
    <w:p w14:paraId="593A9DF0" w14:textId="29F93B4A" w:rsidR="0010599A" w:rsidRDefault="5B575EB6" w:rsidP="00B50C2E">
      <w:pPr>
        <w:spacing w:after="0" w:line="240" w:lineRule="auto"/>
        <w:ind w:left="-90" w:firstLine="0"/>
        <w:rPr>
          <w:rFonts w:asciiTheme="minorHAnsi" w:eastAsiaTheme="minorEastAsia" w:hAnsiTheme="minorHAnsi" w:cstheme="minorBidi"/>
          <w:sz w:val="24"/>
          <w:szCs w:val="24"/>
        </w:rPr>
      </w:pPr>
      <w:r w:rsidRPr="76340969">
        <w:rPr>
          <w:rFonts w:asciiTheme="minorHAnsi" w:eastAsiaTheme="minorEastAsia" w:hAnsiTheme="minorHAnsi" w:cstheme="minorBidi"/>
          <w:color w:val="000000" w:themeColor="text1"/>
          <w:sz w:val="24"/>
          <w:szCs w:val="24"/>
        </w:rPr>
        <w:t xml:space="preserve">Using </w:t>
      </w:r>
      <w:r w:rsidR="006E6276" w:rsidRPr="76340969">
        <w:rPr>
          <w:rFonts w:asciiTheme="minorHAnsi" w:eastAsiaTheme="minorEastAsia" w:hAnsiTheme="minorHAnsi" w:cstheme="minorBidi"/>
          <w:sz w:val="24"/>
          <w:szCs w:val="24"/>
        </w:rPr>
        <w:t xml:space="preserve">a </w:t>
      </w:r>
      <w:r w:rsidR="5B4334F8" w:rsidRPr="76340969">
        <w:rPr>
          <w:rFonts w:asciiTheme="minorHAnsi" w:eastAsiaTheme="minorEastAsia" w:hAnsiTheme="minorHAnsi" w:cstheme="minorBidi"/>
          <w:sz w:val="24"/>
          <w:szCs w:val="24"/>
        </w:rPr>
        <w:t xml:space="preserve">HIV status neutral approach, Wellness Services </w:t>
      </w:r>
      <w:r w:rsidR="6139C2F8" w:rsidRPr="76340969">
        <w:rPr>
          <w:rFonts w:asciiTheme="minorHAnsi" w:eastAsiaTheme="minorEastAsia" w:hAnsiTheme="minorHAnsi" w:cstheme="minorBidi"/>
          <w:sz w:val="24"/>
          <w:szCs w:val="24"/>
        </w:rPr>
        <w:t xml:space="preserve">support </w:t>
      </w:r>
      <w:r w:rsidR="13899344" w:rsidRPr="76340969">
        <w:rPr>
          <w:rFonts w:asciiTheme="minorHAnsi" w:eastAsiaTheme="minorEastAsia" w:hAnsiTheme="minorHAnsi" w:cstheme="minorBidi"/>
          <w:sz w:val="24"/>
          <w:szCs w:val="24"/>
        </w:rPr>
        <w:t>i</w:t>
      </w:r>
      <w:r w:rsidR="006E6276" w:rsidRPr="76340969">
        <w:rPr>
          <w:rFonts w:asciiTheme="minorHAnsi" w:eastAsiaTheme="minorEastAsia" w:hAnsiTheme="minorHAnsi" w:cstheme="minorBidi"/>
          <w:sz w:val="24"/>
          <w:szCs w:val="24"/>
        </w:rPr>
        <w:t xml:space="preserve">nnovative and accessible interventions involving mindfulness techniques </w:t>
      </w:r>
      <w:r w:rsidR="2ADF9798" w:rsidRPr="76340969">
        <w:rPr>
          <w:rFonts w:asciiTheme="minorHAnsi" w:eastAsiaTheme="minorEastAsia" w:hAnsiTheme="minorHAnsi" w:cstheme="minorBidi"/>
          <w:sz w:val="24"/>
          <w:szCs w:val="24"/>
        </w:rPr>
        <w:t xml:space="preserve">to </w:t>
      </w:r>
      <w:r w:rsidR="006E6276" w:rsidRPr="76340969">
        <w:rPr>
          <w:rFonts w:asciiTheme="minorHAnsi" w:eastAsiaTheme="minorEastAsia" w:hAnsiTheme="minorHAnsi" w:cstheme="minorBidi"/>
          <w:sz w:val="24"/>
          <w:szCs w:val="24"/>
        </w:rPr>
        <w:t xml:space="preserve">help people </w:t>
      </w:r>
      <w:r w:rsidR="0010599A" w:rsidRPr="76340969">
        <w:rPr>
          <w:rFonts w:asciiTheme="minorHAnsi" w:eastAsiaTheme="minorEastAsia" w:hAnsiTheme="minorHAnsi" w:cstheme="minorBidi"/>
          <w:sz w:val="24"/>
          <w:szCs w:val="24"/>
        </w:rPr>
        <w:t>address physical, mental, and social well-being to improve health outcomes</w:t>
      </w:r>
      <w:r w:rsidR="00D6405A">
        <w:rPr>
          <w:rFonts w:asciiTheme="minorHAnsi" w:eastAsiaTheme="minorEastAsia" w:hAnsiTheme="minorHAnsi" w:cstheme="minorBidi"/>
          <w:sz w:val="24"/>
          <w:szCs w:val="24"/>
        </w:rPr>
        <w:t xml:space="preserve"> (such as </w:t>
      </w:r>
      <w:r w:rsidR="00336AFF">
        <w:rPr>
          <w:rFonts w:asciiTheme="minorHAnsi" w:eastAsiaTheme="minorEastAsia" w:hAnsiTheme="minorHAnsi" w:cstheme="minorBidi"/>
          <w:sz w:val="24"/>
          <w:szCs w:val="24"/>
        </w:rPr>
        <w:t xml:space="preserve">PrEP and ART </w:t>
      </w:r>
      <w:r w:rsidR="00D6405A">
        <w:rPr>
          <w:rFonts w:asciiTheme="minorHAnsi" w:eastAsiaTheme="minorEastAsia" w:hAnsiTheme="minorHAnsi" w:cstheme="minorBidi"/>
          <w:sz w:val="24"/>
          <w:szCs w:val="24"/>
        </w:rPr>
        <w:t xml:space="preserve">treatment </w:t>
      </w:r>
      <w:r w:rsidR="00336AFF">
        <w:rPr>
          <w:rFonts w:asciiTheme="minorHAnsi" w:eastAsiaTheme="minorEastAsia" w:hAnsiTheme="minorHAnsi" w:cstheme="minorBidi"/>
          <w:sz w:val="24"/>
          <w:szCs w:val="24"/>
        </w:rPr>
        <w:t>initiation and adherence)</w:t>
      </w:r>
      <w:r w:rsidR="006E6276" w:rsidRPr="76340969">
        <w:rPr>
          <w:rFonts w:asciiTheme="minorHAnsi" w:eastAsiaTheme="minorEastAsia" w:hAnsiTheme="minorHAnsi" w:cstheme="minorBidi"/>
          <w:sz w:val="24"/>
          <w:szCs w:val="24"/>
        </w:rPr>
        <w:t>.</w:t>
      </w:r>
      <w:r w:rsidR="0C4BCA6E" w:rsidRPr="76340969">
        <w:rPr>
          <w:rFonts w:asciiTheme="minorHAnsi" w:eastAsiaTheme="minorEastAsia" w:hAnsiTheme="minorHAnsi" w:cstheme="minorBidi"/>
          <w:sz w:val="24"/>
          <w:szCs w:val="24"/>
        </w:rPr>
        <w:t xml:space="preserve"> </w:t>
      </w:r>
      <w:r w:rsidR="0C7C669B" w:rsidRPr="76340969">
        <w:rPr>
          <w:rFonts w:asciiTheme="minorHAnsi" w:eastAsiaTheme="minorEastAsia" w:hAnsiTheme="minorHAnsi" w:cstheme="minorBidi"/>
          <w:sz w:val="24"/>
          <w:szCs w:val="24"/>
        </w:rPr>
        <w:t xml:space="preserve">These </w:t>
      </w:r>
      <w:r w:rsidR="71844A9A" w:rsidRPr="76340969">
        <w:rPr>
          <w:rFonts w:asciiTheme="minorHAnsi" w:eastAsiaTheme="minorEastAsia" w:hAnsiTheme="minorHAnsi" w:cstheme="minorBidi"/>
          <w:sz w:val="24"/>
          <w:szCs w:val="24"/>
        </w:rPr>
        <w:t xml:space="preserve">group and/or individual </w:t>
      </w:r>
      <w:r w:rsidR="0C7C669B" w:rsidRPr="76340969">
        <w:rPr>
          <w:rFonts w:asciiTheme="minorHAnsi" w:eastAsiaTheme="minorEastAsia" w:hAnsiTheme="minorHAnsi" w:cstheme="minorBidi"/>
          <w:sz w:val="24"/>
          <w:szCs w:val="24"/>
        </w:rPr>
        <w:t xml:space="preserve">services may be </w:t>
      </w:r>
      <w:r w:rsidR="57FB9DD3" w:rsidRPr="76340969">
        <w:rPr>
          <w:rFonts w:asciiTheme="minorHAnsi" w:eastAsiaTheme="minorEastAsia" w:hAnsiTheme="minorHAnsi" w:cstheme="minorBidi"/>
          <w:sz w:val="24"/>
          <w:szCs w:val="24"/>
        </w:rPr>
        <w:t xml:space="preserve">in </w:t>
      </w:r>
      <w:r w:rsidR="0C7C669B" w:rsidRPr="76340969">
        <w:rPr>
          <w:rFonts w:asciiTheme="minorHAnsi" w:eastAsiaTheme="minorEastAsia" w:hAnsiTheme="minorHAnsi" w:cstheme="minorBidi"/>
          <w:sz w:val="24"/>
          <w:szCs w:val="24"/>
        </w:rPr>
        <w:t xml:space="preserve">person or </w:t>
      </w:r>
      <w:proofErr w:type="gramStart"/>
      <w:r w:rsidR="0C7C669B" w:rsidRPr="76340969">
        <w:rPr>
          <w:rFonts w:asciiTheme="minorHAnsi" w:eastAsiaTheme="minorEastAsia" w:hAnsiTheme="minorHAnsi" w:cstheme="minorBidi"/>
          <w:sz w:val="24"/>
          <w:szCs w:val="24"/>
        </w:rPr>
        <w:t>through the use of</w:t>
      </w:r>
      <w:proofErr w:type="gramEnd"/>
      <w:r w:rsidR="0C7C669B" w:rsidRPr="76340969">
        <w:rPr>
          <w:rFonts w:asciiTheme="minorHAnsi" w:eastAsiaTheme="minorEastAsia" w:hAnsiTheme="minorHAnsi" w:cstheme="minorBidi"/>
          <w:sz w:val="24"/>
          <w:szCs w:val="24"/>
        </w:rPr>
        <w:t xml:space="preserve"> technology, as approved by the funder. These services may include:</w:t>
      </w:r>
    </w:p>
    <w:p w14:paraId="0E59D08C" w14:textId="0AE54F36" w:rsidR="7D8F88CA" w:rsidRDefault="7D8F88CA" w:rsidP="7D8F88CA">
      <w:pPr>
        <w:ind w:left="720" w:right="91"/>
        <w:rPr>
          <w:rFonts w:asciiTheme="minorHAnsi" w:eastAsiaTheme="minorEastAsia" w:hAnsiTheme="minorHAnsi" w:cstheme="minorBidi"/>
          <w:sz w:val="24"/>
          <w:szCs w:val="24"/>
        </w:rPr>
      </w:pPr>
    </w:p>
    <w:p w14:paraId="23110B8C" w14:textId="4AB74F0A" w:rsidR="00126000" w:rsidRPr="001E1F9F" w:rsidRDefault="00565565" w:rsidP="001E1F9F">
      <w:pPr>
        <w:pStyle w:val="ListParagraph"/>
        <w:numPr>
          <w:ilvl w:val="0"/>
          <w:numId w:val="37"/>
        </w:numPr>
        <w:spacing w:after="0" w:line="240" w:lineRule="auto"/>
        <w:ind w:left="1170" w:right="91"/>
        <w:rPr>
          <w:rFonts w:asciiTheme="minorHAnsi" w:eastAsiaTheme="minorEastAsia" w:hAnsiTheme="minorHAnsi" w:cstheme="minorBidi"/>
          <w:b/>
          <w:bCs/>
          <w:sz w:val="24"/>
          <w:szCs w:val="24"/>
        </w:rPr>
      </w:pPr>
      <w:r w:rsidRPr="001E1F9F">
        <w:rPr>
          <w:rFonts w:asciiTheme="minorHAnsi" w:eastAsiaTheme="minorEastAsia" w:hAnsiTheme="minorHAnsi" w:cstheme="minorBidi"/>
          <w:b/>
          <w:bCs/>
          <w:sz w:val="24"/>
          <w:szCs w:val="24"/>
        </w:rPr>
        <w:t xml:space="preserve">Wellness </w:t>
      </w:r>
      <w:r w:rsidR="00126000" w:rsidRPr="001E1F9F">
        <w:rPr>
          <w:rFonts w:asciiTheme="minorHAnsi" w:eastAsiaTheme="minorEastAsia" w:hAnsiTheme="minorHAnsi" w:cstheme="minorBidi"/>
          <w:b/>
          <w:bCs/>
          <w:sz w:val="24"/>
          <w:szCs w:val="24"/>
        </w:rPr>
        <w:t>Coaching sessions (health, life, body/mind)</w:t>
      </w:r>
    </w:p>
    <w:p w14:paraId="63EF9633" w14:textId="063B05E4" w:rsidR="00565565" w:rsidRPr="003C647B" w:rsidRDefault="00565565" w:rsidP="6828D7B4">
      <w:pPr>
        <w:pStyle w:val="ListParagraph"/>
        <w:spacing w:after="0" w:line="240" w:lineRule="auto"/>
        <w:ind w:left="1166" w:firstLine="0"/>
        <w:rPr>
          <w:rFonts w:asciiTheme="minorHAnsi" w:eastAsiaTheme="minorEastAsia" w:hAnsiTheme="minorHAnsi" w:cstheme="minorBidi"/>
          <w:color w:val="212121"/>
          <w:sz w:val="24"/>
          <w:szCs w:val="24"/>
        </w:rPr>
      </w:pPr>
      <w:r w:rsidRPr="6828D7B4">
        <w:rPr>
          <w:rFonts w:asciiTheme="minorHAnsi" w:eastAsiaTheme="minorEastAsia" w:hAnsiTheme="minorHAnsi" w:cstheme="minorBidi"/>
          <w:color w:val="222222"/>
          <w:sz w:val="24"/>
          <w:szCs w:val="24"/>
          <w:shd w:val="clear" w:color="auto" w:fill="FFFFFF"/>
        </w:rPr>
        <w:t xml:space="preserve">A wellness coach is a professional who helps people assess their current physical, emotional, mental, </w:t>
      </w:r>
      <w:r w:rsidR="00806C47" w:rsidRPr="6828D7B4">
        <w:rPr>
          <w:rFonts w:asciiTheme="minorHAnsi" w:eastAsiaTheme="minorEastAsia" w:hAnsiTheme="minorHAnsi" w:cstheme="minorBidi"/>
          <w:color w:val="222222"/>
          <w:sz w:val="24"/>
          <w:szCs w:val="24"/>
          <w:shd w:val="clear" w:color="auto" w:fill="FFFFFF"/>
        </w:rPr>
        <w:t>or spiritual</w:t>
      </w:r>
      <w:r w:rsidRPr="6828D7B4">
        <w:rPr>
          <w:rFonts w:asciiTheme="minorHAnsi" w:eastAsiaTheme="minorEastAsia" w:hAnsiTheme="minorHAnsi" w:cstheme="minorBidi"/>
          <w:color w:val="222222"/>
          <w:sz w:val="24"/>
          <w:szCs w:val="24"/>
          <w:shd w:val="clear" w:color="auto" w:fill="FFFFFF"/>
        </w:rPr>
        <w:t xml:space="preserve"> state</w:t>
      </w:r>
      <w:r w:rsidR="00806C47" w:rsidRPr="6828D7B4">
        <w:rPr>
          <w:rFonts w:asciiTheme="minorHAnsi" w:eastAsiaTheme="minorEastAsia" w:hAnsiTheme="minorHAnsi" w:cstheme="minorBidi"/>
          <w:color w:val="222222"/>
          <w:sz w:val="24"/>
          <w:szCs w:val="24"/>
          <w:shd w:val="clear" w:color="auto" w:fill="FFFFFF"/>
        </w:rPr>
        <w:t xml:space="preserve">. </w:t>
      </w:r>
      <w:r w:rsidR="00D8794B" w:rsidRPr="6828D7B4">
        <w:rPr>
          <w:rFonts w:asciiTheme="minorHAnsi" w:eastAsiaTheme="minorEastAsia" w:hAnsiTheme="minorHAnsi" w:cstheme="minorBidi"/>
          <w:color w:val="222222"/>
          <w:sz w:val="24"/>
          <w:szCs w:val="24"/>
          <w:shd w:val="clear" w:color="auto" w:fill="FFFFFF"/>
        </w:rPr>
        <w:t xml:space="preserve"> </w:t>
      </w:r>
      <w:r w:rsidRPr="6828D7B4">
        <w:rPr>
          <w:rFonts w:asciiTheme="minorHAnsi" w:eastAsiaTheme="minorEastAsia" w:hAnsiTheme="minorHAnsi" w:cstheme="minorBidi"/>
          <w:color w:val="222222"/>
          <w:sz w:val="24"/>
          <w:szCs w:val="24"/>
          <w:shd w:val="clear" w:color="auto" w:fill="FFFFFF"/>
        </w:rPr>
        <w:t xml:space="preserve"> </w:t>
      </w:r>
      <w:r w:rsidR="00806C47" w:rsidRPr="6828D7B4">
        <w:rPr>
          <w:rFonts w:asciiTheme="minorHAnsi" w:eastAsiaTheme="minorEastAsia" w:hAnsiTheme="minorHAnsi" w:cstheme="minorBidi"/>
          <w:color w:val="222222"/>
          <w:sz w:val="24"/>
          <w:szCs w:val="24"/>
          <w:shd w:val="clear" w:color="auto" w:fill="FFFFFF"/>
        </w:rPr>
        <w:t>A coach</w:t>
      </w:r>
      <w:r w:rsidRPr="6828D7B4">
        <w:rPr>
          <w:rFonts w:asciiTheme="minorHAnsi" w:eastAsiaTheme="minorEastAsia" w:hAnsiTheme="minorHAnsi" w:cstheme="minorBidi"/>
          <w:color w:val="222222"/>
          <w:sz w:val="24"/>
          <w:szCs w:val="24"/>
          <w:shd w:val="clear" w:color="auto" w:fill="FFFFFF"/>
        </w:rPr>
        <w:t xml:space="preserve"> helps</w:t>
      </w:r>
      <w:r w:rsidR="00D8794B" w:rsidRPr="6828D7B4">
        <w:rPr>
          <w:rFonts w:asciiTheme="minorHAnsi" w:eastAsiaTheme="minorEastAsia" w:hAnsiTheme="minorHAnsi" w:cstheme="minorBidi"/>
          <w:color w:val="222222"/>
          <w:sz w:val="24"/>
          <w:szCs w:val="24"/>
          <w:shd w:val="clear" w:color="auto" w:fill="FFFFFF"/>
        </w:rPr>
        <w:t>:</w:t>
      </w:r>
      <w:r w:rsidRPr="6828D7B4">
        <w:rPr>
          <w:rFonts w:asciiTheme="minorHAnsi" w:eastAsiaTheme="minorEastAsia" w:hAnsiTheme="minorHAnsi" w:cstheme="minorBidi"/>
          <w:color w:val="222222"/>
          <w:sz w:val="24"/>
          <w:szCs w:val="24"/>
          <w:shd w:val="clear" w:color="auto" w:fill="FFFFFF"/>
        </w:rPr>
        <w:t xml:space="preserve"> </w:t>
      </w:r>
      <w:r w:rsidR="00D8794B" w:rsidRPr="6828D7B4">
        <w:rPr>
          <w:rFonts w:asciiTheme="minorHAnsi" w:eastAsiaTheme="minorEastAsia" w:hAnsiTheme="minorHAnsi" w:cstheme="minorBidi"/>
          <w:color w:val="222222"/>
          <w:sz w:val="24"/>
          <w:szCs w:val="24"/>
          <w:shd w:val="clear" w:color="auto" w:fill="FFFFFF"/>
        </w:rPr>
        <w:t xml:space="preserve">clarify and </w:t>
      </w:r>
      <w:r w:rsidRPr="6828D7B4">
        <w:rPr>
          <w:rFonts w:asciiTheme="minorHAnsi" w:eastAsiaTheme="minorEastAsia" w:hAnsiTheme="minorHAnsi" w:cstheme="minorBidi"/>
          <w:color w:val="222222"/>
          <w:sz w:val="24"/>
          <w:szCs w:val="24"/>
          <w:shd w:val="clear" w:color="auto" w:fill="FFFFFF"/>
        </w:rPr>
        <w:t>set goals for overall wellness and health</w:t>
      </w:r>
      <w:r w:rsidR="00D8794B" w:rsidRPr="6828D7B4">
        <w:rPr>
          <w:rFonts w:asciiTheme="minorHAnsi" w:eastAsiaTheme="minorEastAsia" w:hAnsiTheme="minorHAnsi" w:cstheme="minorBidi"/>
          <w:color w:val="222222"/>
          <w:sz w:val="24"/>
          <w:szCs w:val="24"/>
          <w:shd w:val="clear" w:color="auto" w:fill="FFFFFF"/>
        </w:rPr>
        <w:t xml:space="preserve">; identify any obstacles; and develop strategies to overcome these obstacles. </w:t>
      </w:r>
      <w:r w:rsidRPr="6828D7B4">
        <w:rPr>
          <w:rFonts w:asciiTheme="minorHAnsi" w:eastAsiaTheme="minorEastAsia" w:hAnsiTheme="minorHAnsi" w:cstheme="minorBidi"/>
          <w:color w:val="222222"/>
          <w:sz w:val="24"/>
          <w:szCs w:val="24"/>
          <w:shd w:val="clear" w:color="auto" w:fill="FFFFFF"/>
        </w:rPr>
        <w:t xml:space="preserve"> </w:t>
      </w:r>
      <w:r w:rsidR="00D8794B" w:rsidRPr="6828D7B4">
        <w:rPr>
          <w:rFonts w:asciiTheme="minorHAnsi" w:eastAsiaTheme="minorEastAsia" w:hAnsiTheme="minorHAnsi" w:cstheme="minorBidi"/>
          <w:color w:val="222222"/>
          <w:sz w:val="24"/>
          <w:szCs w:val="24"/>
          <w:shd w:val="clear" w:color="auto" w:fill="FFFFFF"/>
        </w:rPr>
        <w:t>B</w:t>
      </w:r>
      <w:r w:rsidRPr="6828D7B4">
        <w:rPr>
          <w:rFonts w:asciiTheme="minorHAnsi" w:eastAsiaTheme="minorEastAsia" w:hAnsiTheme="minorHAnsi" w:cstheme="minorBidi"/>
          <w:color w:val="222222"/>
          <w:sz w:val="24"/>
          <w:szCs w:val="24"/>
          <w:shd w:val="clear" w:color="auto" w:fill="FFFFFF"/>
        </w:rPr>
        <w:t>y working on plans of action to reach these goals</w:t>
      </w:r>
      <w:r w:rsidR="00D8794B" w:rsidRPr="6828D7B4">
        <w:rPr>
          <w:rFonts w:asciiTheme="minorHAnsi" w:eastAsiaTheme="minorEastAsia" w:hAnsiTheme="minorHAnsi" w:cstheme="minorBidi"/>
          <w:color w:val="222222"/>
          <w:sz w:val="24"/>
          <w:szCs w:val="24"/>
          <w:shd w:val="clear" w:color="auto" w:fill="FFFFFF"/>
        </w:rPr>
        <w:t xml:space="preserve">, coaches support </w:t>
      </w:r>
      <w:r w:rsidR="3C5B3CF4" w:rsidRPr="6828D7B4">
        <w:rPr>
          <w:rFonts w:asciiTheme="minorHAnsi" w:eastAsiaTheme="minorEastAsia" w:hAnsiTheme="minorHAnsi" w:cstheme="minorBidi"/>
          <w:color w:val="222222"/>
          <w:sz w:val="24"/>
          <w:szCs w:val="24"/>
          <w:shd w:val="clear" w:color="auto" w:fill="FFFFFF"/>
        </w:rPr>
        <w:t>customer</w:t>
      </w:r>
      <w:r w:rsidR="00D8794B" w:rsidRPr="6828D7B4">
        <w:rPr>
          <w:rFonts w:asciiTheme="minorHAnsi" w:eastAsiaTheme="minorEastAsia" w:hAnsiTheme="minorHAnsi" w:cstheme="minorBidi"/>
          <w:color w:val="222222"/>
          <w:sz w:val="24"/>
          <w:szCs w:val="24"/>
          <w:shd w:val="clear" w:color="auto" w:fill="FFFFFF"/>
        </w:rPr>
        <w:t xml:space="preserve">s in attaining </w:t>
      </w:r>
      <w:r w:rsidRPr="6828D7B4">
        <w:rPr>
          <w:rFonts w:asciiTheme="minorHAnsi" w:eastAsiaTheme="minorEastAsia" w:hAnsiTheme="minorHAnsi" w:cstheme="minorBidi"/>
          <w:color w:val="222222"/>
          <w:sz w:val="24"/>
          <w:szCs w:val="24"/>
          <w:shd w:val="clear" w:color="auto" w:fill="FFFFFF"/>
        </w:rPr>
        <w:t xml:space="preserve">more </w:t>
      </w:r>
      <w:r w:rsidRPr="6828D7B4">
        <w:rPr>
          <w:rFonts w:asciiTheme="minorHAnsi" w:eastAsiaTheme="minorEastAsia" w:hAnsiTheme="minorHAnsi" w:cstheme="minorBidi"/>
          <w:color w:val="212121"/>
          <w:sz w:val="24"/>
          <w:szCs w:val="24"/>
        </w:rPr>
        <w:t xml:space="preserve">fulfillment and balance. </w:t>
      </w:r>
    </w:p>
    <w:p w14:paraId="5D76BF36" w14:textId="77777777" w:rsidR="00D8794B" w:rsidRPr="003C647B" w:rsidRDefault="00D8794B" w:rsidP="6828D7B4">
      <w:pPr>
        <w:pStyle w:val="ListParagraph"/>
        <w:spacing w:after="0" w:line="240" w:lineRule="auto"/>
        <w:ind w:left="1166" w:firstLine="0"/>
        <w:rPr>
          <w:rFonts w:asciiTheme="minorHAnsi" w:eastAsiaTheme="minorEastAsia" w:hAnsiTheme="minorHAnsi" w:cstheme="minorBidi"/>
          <w:sz w:val="24"/>
          <w:szCs w:val="24"/>
        </w:rPr>
      </w:pPr>
    </w:p>
    <w:p w14:paraId="14D3A4E3" w14:textId="33A02D0C" w:rsidR="00812203" w:rsidRPr="001E1F9F" w:rsidRDefault="00126000" w:rsidP="001E1F9F">
      <w:pPr>
        <w:pStyle w:val="ListParagraph"/>
        <w:numPr>
          <w:ilvl w:val="0"/>
          <w:numId w:val="36"/>
        </w:numPr>
        <w:spacing w:after="20" w:line="251" w:lineRule="auto"/>
        <w:ind w:left="1170" w:right="91"/>
        <w:rPr>
          <w:rFonts w:asciiTheme="minorHAnsi" w:eastAsiaTheme="minorEastAsia" w:hAnsiTheme="minorHAnsi" w:cstheme="minorBidi"/>
          <w:b/>
          <w:bCs/>
          <w:sz w:val="24"/>
          <w:szCs w:val="24"/>
        </w:rPr>
      </w:pPr>
      <w:r w:rsidRPr="001E1F9F">
        <w:rPr>
          <w:rFonts w:asciiTheme="minorHAnsi" w:eastAsiaTheme="minorEastAsia" w:hAnsiTheme="minorHAnsi" w:cstheme="minorBidi"/>
          <w:b/>
          <w:bCs/>
          <w:sz w:val="24"/>
          <w:szCs w:val="24"/>
        </w:rPr>
        <w:t>Movement practices</w:t>
      </w:r>
      <w:r w:rsidR="008846C1" w:rsidRPr="001E1F9F">
        <w:rPr>
          <w:rFonts w:asciiTheme="minorHAnsi" w:eastAsiaTheme="minorEastAsia" w:hAnsiTheme="minorHAnsi" w:cstheme="minorBidi"/>
          <w:b/>
          <w:bCs/>
          <w:sz w:val="24"/>
          <w:szCs w:val="24"/>
        </w:rPr>
        <w:t xml:space="preserve"> </w:t>
      </w:r>
    </w:p>
    <w:p w14:paraId="3DB24E7D" w14:textId="42D66FD9" w:rsidR="00812203" w:rsidRPr="00812203" w:rsidRDefault="00530CAC" w:rsidP="001E1F9F">
      <w:pPr>
        <w:spacing w:after="0" w:line="240" w:lineRule="auto"/>
        <w:ind w:left="1170" w:right="86" w:firstLine="0"/>
        <w:rPr>
          <w:rFonts w:asciiTheme="minorHAnsi" w:eastAsiaTheme="minorEastAsia" w:hAnsiTheme="minorHAnsi" w:cstheme="minorBidi"/>
          <w:b/>
          <w:bCs/>
          <w:sz w:val="24"/>
          <w:szCs w:val="24"/>
        </w:rPr>
      </w:pPr>
      <w:r w:rsidRPr="6828D7B4">
        <w:rPr>
          <w:rFonts w:asciiTheme="minorHAnsi" w:eastAsiaTheme="minorEastAsia" w:hAnsiTheme="minorHAnsi" w:cstheme="minorBidi"/>
          <w:color w:val="000000" w:themeColor="text1"/>
          <w:sz w:val="24"/>
          <w:szCs w:val="24"/>
        </w:rPr>
        <w:t>These may include</w:t>
      </w:r>
      <w:r w:rsidR="00464E10" w:rsidRPr="6828D7B4">
        <w:rPr>
          <w:rFonts w:asciiTheme="minorHAnsi" w:eastAsiaTheme="minorEastAsia" w:hAnsiTheme="minorHAnsi" w:cstheme="minorBidi"/>
          <w:color w:val="000000" w:themeColor="text1"/>
          <w:sz w:val="24"/>
          <w:szCs w:val="24"/>
        </w:rPr>
        <w:t>, but are not limited to,</w:t>
      </w:r>
      <w:r w:rsidR="00AE454E" w:rsidRPr="6828D7B4">
        <w:rPr>
          <w:rFonts w:asciiTheme="minorHAnsi" w:eastAsiaTheme="minorEastAsia" w:hAnsiTheme="minorHAnsi" w:cstheme="minorBidi"/>
          <w:color w:val="000000" w:themeColor="text1"/>
          <w:sz w:val="24"/>
          <w:szCs w:val="24"/>
        </w:rPr>
        <w:t xml:space="preserve"> movement coaching,</w:t>
      </w:r>
      <w:r w:rsidRPr="6828D7B4">
        <w:rPr>
          <w:rFonts w:asciiTheme="minorHAnsi" w:eastAsiaTheme="minorEastAsia" w:hAnsiTheme="minorHAnsi" w:cstheme="minorBidi"/>
          <w:color w:val="000000" w:themeColor="text1"/>
          <w:sz w:val="24"/>
          <w:szCs w:val="24"/>
        </w:rPr>
        <w:t xml:space="preserve"> fitness/exercise, yoga, dance, martial arts</w:t>
      </w:r>
      <w:r w:rsidR="005121B1" w:rsidRPr="6828D7B4">
        <w:rPr>
          <w:rFonts w:asciiTheme="minorHAnsi" w:eastAsiaTheme="minorEastAsia" w:hAnsiTheme="minorHAnsi" w:cstheme="minorBidi"/>
          <w:color w:val="000000" w:themeColor="text1"/>
          <w:sz w:val="24"/>
          <w:szCs w:val="24"/>
        </w:rPr>
        <w:t xml:space="preserve"> </w:t>
      </w:r>
      <w:r w:rsidRPr="6828D7B4">
        <w:rPr>
          <w:rFonts w:asciiTheme="minorHAnsi" w:eastAsiaTheme="minorEastAsia" w:hAnsiTheme="minorHAnsi" w:cstheme="minorBidi"/>
          <w:color w:val="000000" w:themeColor="text1"/>
          <w:sz w:val="24"/>
          <w:szCs w:val="24"/>
        </w:rPr>
        <w:t>(</w:t>
      </w:r>
      <w:r w:rsidR="2E3B4AFD" w:rsidRPr="6828D7B4">
        <w:rPr>
          <w:rFonts w:asciiTheme="minorHAnsi" w:eastAsiaTheme="minorEastAsia" w:hAnsiTheme="minorHAnsi" w:cstheme="minorBidi"/>
          <w:color w:val="000000" w:themeColor="text1"/>
          <w:sz w:val="24"/>
          <w:szCs w:val="24"/>
        </w:rPr>
        <w:t xml:space="preserve">such as </w:t>
      </w:r>
      <w:r w:rsidRPr="6828D7B4">
        <w:rPr>
          <w:rFonts w:asciiTheme="minorHAnsi" w:eastAsiaTheme="minorEastAsia" w:hAnsiTheme="minorHAnsi" w:cstheme="minorBidi"/>
          <w:color w:val="000000" w:themeColor="text1"/>
          <w:sz w:val="24"/>
          <w:szCs w:val="24"/>
        </w:rPr>
        <w:t>tai chi, qigong</w:t>
      </w:r>
      <w:r w:rsidR="00464E10" w:rsidRPr="6828D7B4">
        <w:rPr>
          <w:rFonts w:asciiTheme="minorHAnsi" w:eastAsiaTheme="minorEastAsia" w:hAnsiTheme="minorHAnsi" w:cstheme="minorBidi"/>
          <w:color w:val="000000" w:themeColor="text1"/>
          <w:sz w:val="24"/>
          <w:szCs w:val="24"/>
        </w:rPr>
        <w:t>).</w:t>
      </w:r>
      <w:r w:rsidR="00AE454E" w:rsidRPr="6828D7B4">
        <w:rPr>
          <w:rFonts w:asciiTheme="minorHAnsi" w:eastAsiaTheme="minorEastAsia" w:hAnsiTheme="minorHAnsi" w:cstheme="minorBidi"/>
          <w:color w:val="000000" w:themeColor="text1"/>
          <w:sz w:val="24"/>
          <w:szCs w:val="24"/>
        </w:rPr>
        <w:t xml:space="preserve"> </w:t>
      </w:r>
      <w:r w:rsidR="00812203" w:rsidRPr="6828D7B4">
        <w:rPr>
          <w:rFonts w:asciiTheme="minorHAnsi" w:eastAsiaTheme="minorEastAsia" w:hAnsiTheme="minorHAnsi" w:cstheme="minorBidi"/>
          <w:sz w:val="24"/>
          <w:szCs w:val="24"/>
          <w:shd w:val="clear" w:color="auto" w:fill="FFFFFF"/>
        </w:rPr>
        <w:t xml:space="preserve">Yoga is a mind body practice which aims to create harmony and balance of physical, mental, and spiritual </w:t>
      </w:r>
      <w:r w:rsidR="00812203" w:rsidRPr="6828D7B4">
        <w:rPr>
          <w:rFonts w:asciiTheme="minorHAnsi" w:eastAsiaTheme="minorEastAsia" w:hAnsiTheme="minorHAnsi" w:cstheme="minorBidi"/>
          <w:sz w:val="24"/>
          <w:szCs w:val="24"/>
          <w:shd w:val="clear" w:color="auto" w:fill="FFFFFF"/>
        </w:rPr>
        <w:lastRenderedPageBreak/>
        <w:t xml:space="preserve">aspects of life. </w:t>
      </w:r>
      <w:r w:rsidR="00812203" w:rsidRPr="6828D7B4">
        <w:rPr>
          <w:rFonts w:asciiTheme="minorHAnsi" w:eastAsiaTheme="minorEastAsia" w:hAnsiTheme="minorHAnsi" w:cstheme="minorBidi"/>
          <w:color w:val="000000" w:themeColor="text1"/>
          <w:sz w:val="24"/>
          <w:szCs w:val="24"/>
        </w:rPr>
        <w:t xml:space="preserve">The goal of movement practices </w:t>
      </w:r>
      <w:proofErr w:type="gramStart"/>
      <w:r w:rsidR="00812203" w:rsidRPr="6828D7B4">
        <w:rPr>
          <w:rFonts w:asciiTheme="minorHAnsi" w:eastAsiaTheme="minorEastAsia" w:hAnsiTheme="minorHAnsi" w:cstheme="minorBidi"/>
          <w:color w:val="000000" w:themeColor="text1"/>
          <w:sz w:val="24"/>
          <w:szCs w:val="24"/>
        </w:rPr>
        <w:t>are</w:t>
      </w:r>
      <w:proofErr w:type="gramEnd"/>
      <w:r w:rsidR="00812203" w:rsidRPr="6828D7B4">
        <w:rPr>
          <w:rFonts w:asciiTheme="minorHAnsi" w:eastAsiaTheme="minorEastAsia" w:hAnsiTheme="minorHAnsi" w:cstheme="minorBidi"/>
          <w:color w:val="000000" w:themeColor="text1"/>
          <w:sz w:val="24"/>
          <w:szCs w:val="24"/>
        </w:rPr>
        <w:t xml:space="preserve"> to improve physical movement, fitness, meditative abilities through working on breath, balance, power, strength, coordination, rhythm, structural integrity, mobility, joint health, adaptability, and awareness (whole body, mind).</w:t>
      </w:r>
    </w:p>
    <w:p w14:paraId="4F627071" w14:textId="6183D163" w:rsidR="00812203" w:rsidRPr="00812203" w:rsidRDefault="00812203" w:rsidP="001E1F9F">
      <w:pPr>
        <w:spacing w:after="0" w:line="240" w:lineRule="auto"/>
        <w:ind w:left="1173" w:right="86" w:firstLine="0"/>
        <w:rPr>
          <w:rFonts w:asciiTheme="minorHAnsi" w:eastAsiaTheme="minorEastAsia" w:hAnsiTheme="minorHAnsi" w:cstheme="minorBidi"/>
          <w:color w:val="000000" w:themeColor="text1"/>
          <w:sz w:val="24"/>
          <w:szCs w:val="24"/>
        </w:rPr>
      </w:pPr>
    </w:p>
    <w:p w14:paraId="4951466A" w14:textId="123DF61D" w:rsidR="00126000" w:rsidRPr="001E1F9F" w:rsidRDefault="00126000" w:rsidP="001E1F9F">
      <w:pPr>
        <w:pStyle w:val="ListParagraph"/>
        <w:numPr>
          <w:ilvl w:val="0"/>
          <w:numId w:val="35"/>
        </w:numPr>
        <w:spacing w:after="0" w:line="240" w:lineRule="auto"/>
        <w:ind w:left="1170" w:right="86"/>
        <w:rPr>
          <w:rFonts w:asciiTheme="minorHAnsi" w:eastAsiaTheme="minorEastAsia" w:hAnsiTheme="minorHAnsi" w:cstheme="minorBidi"/>
          <w:b/>
          <w:bCs/>
          <w:sz w:val="24"/>
          <w:szCs w:val="24"/>
        </w:rPr>
      </w:pPr>
      <w:r w:rsidRPr="001E1F9F">
        <w:rPr>
          <w:rFonts w:asciiTheme="minorHAnsi" w:eastAsiaTheme="minorEastAsia" w:hAnsiTheme="minorHAnsi" w:cstheme="minorBidi"/>
          <w:b/>
          <w:bCs/>
          <w:sz w:val="24"/>
          <w:szCs w:val="24"/>
        </w:rPr>
        <w:t>Breath practices</w:t>
      </w:r>
      <w:r w:rsidR="00EB582A" w:rsidRPr="001E1F9F">
        <w:rPr>
          <w:rFonts w:asciiTheme="minorHAnsi" w:eastAsiaTheme="minorEastAsia" w:hAnsiTheme="minorHAnsi" w:cstheme="minorBidi"/>
          <w:b/>
          <w:bCs/>
          <w:sz w:val="24"/>
          <w:szCs w:val="24"/>
        </w:rPr>
        <w:t xml:space="preserve"> and Meditation</w:t>
      </w:r>
    </w:p>
    <w:p w14:paraId="468A1017" w14:textId="131B4745" w:rsidR="00B52BE9" w:rsidRDefault="005E1872" w:rsidP="001E1F9F">
      <w:pPr>
        <w:spacing w:after="0" w:line="240" w:lineRule="auto"/>
        <w:ind w:left="1173" w:right="86"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T</w:t>
      </w:r>
      <w:r w:rsidR="008F793E" w:rsidRPr="6828D7B4">
        <w:rPr>
          <w:rFonts w:asciiTheme="minorHAnsi" w:eastAsiaTheme="minorEastAsia" w:hAnsiTheme="minorHAnsi" w:cstheme="minorBidi"/>
          <w:sz w:val="24"/>
          <w:szCs w:val="24"/>
        </w:rPr>
        <w:t xml:space="preserve">here are </w:t>
      </w:r>
      <w:r w:rsidR="00C12D21" w:rsidRPr="6828D7B4">
        <w:rPr>
          <w:rFonts w:asciiTheme="minorHAnsi" w:eastAsiaTheme="minorEastAsia" w:hAnsiTheme="minorHAnsi" w:cstheme="minorBidi"/>
          <w:sz w:val="24"/>
          <w:szCs w:val="24"/>
        </w:rPr>
        <w:t>breathing techniques</w:t>
      </w:r>
      <w:r w:rsidRPr="6828D7B4">
        <w:rPr>
          <w:rFonts w:asciiTheme="minorHAnsi" w:eastAsiaTheme="minorEastAsia" w:hAnsiTheme="minorHAnsi" w:cstheme="minorBidi"/>
          <w:sz w:val="24"/>
          <w:szCs w:val="24"/>
        </w:rPr>
        <w:t xml:space="preserve"> and exercises designed to support mental, emotional, spiritual and physical well-being.</w:t>
      </w:r>
      <w:r w:rsidR="00722A38" w:rsidRPr="6828D7B4">
        <w:rPr>
          <w:rFonts w:asciiTheme="minorHAnsi" w:eastAsiaTheme="minorEastAsia" w:hAnsiTheme="minorHAnsi" w:cstheme="minorBidi"/>
          <w:sz w:val="24"/>
          <w:szCs w:val="24"/>
        </w:rPr>
        <w:t xml:space="preserve"> </w:t>
      </w:r>
      <w:r w:rsidR="00B52BE9" w:rsidRPr="6828D7B4">
        <w:rPr>
          <w:rFonts w:asciiTheme="minorHAnsi" w:eastAsiaTheme="minorEastAsia" w:hAnsiTheme="minorHAnsi" w:cstheme="minorBidi"/>
          <w:sz w:val="24"/>
          <w:szCs w:val="24"/>
        </w:rPr>
        <w:t>Breathing exercises such as pursed lip breathing, diaphragmatic breathing, and yoga classes were shown to increase the distance walked in the 6‐minute walk test compared with usual care. In clinical practice, breathing exercises may have a role in stable COPD patients that are unable or unwilling to undergo physical pulmonary rehabilitation.</w:t>
      </w:r>
    </w:p>
    <w:p w14:paraId="1889D399" w14:textId="77777777" w:rsidR="001E1F9F" w:rsidRPr="00B52BE9" w:rsidRDefault="001E1F9F" w:rsidP="001E1F9F">
      <w:pPr>
        <w:spacing w:after="0" w:line="240" w:lineRule="auto"/>
        <w:ind w:left="1173" w:right="86" w:firstLine="0"/>
        <w:rPr>
          <w:rFonts w:asciiTheme="minorHAnsi" w:eastAsiaTheme="minorEastAsia" w:hAnsiTheme="minorHAnsi" w:cstheme="minorBidi"/>
          <w:sz w:val="24"/>
          <w:szCs w:val="24"/>
        </w:rPr>
      </w:pPr>
    </w:p>
    <w:p w14:paraId="6E1768E2" w14:textId="7E440546" w:rsidR="005E1872" w:rsidRPr="00B52BE9" w:rsidRDefault="00B52BE9" w:rsidP="001E1F9F">
      <w:pPr>
        <w:spacing w:after="0" w:line="240" w:lineRule="auto"/>
        <w:ind w:left="1173" w:right="86"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Activities under this subcategory </w:t>
      </w:r>
      <w:r w:rsidR="00722A38" w:rsidRPr="6828D7B4">
        <w:rPr>
          <w:rFonts w:asciiTheme="minorHAnsi" w:eastAsiaTheme="minorEastAsia" w:hAnsiTheme="minorHAnsi" w:cstheme="minorBidi"/>
          <w:sz w:val="24"/>
          <w:szCs w:val="24"/>
        </w:rPr>
        <w:t>may include:</w:t>
      </w:r>
    </w:p>
    <w:p w14:paraId="366FACDC" w14:textId="452A79D2" w:rsidR="00F21FF7" w:rsidRPr="00B52BE9" w:rsidRDefault="00F21FF7" w:rsidP="001E1F9F">
      <w:pPr>
        <w:numPr>
          <w:ilvl w:val="0"/>
          <w:numId w:val="27"/>
        </w:numPr>
        <w:spacing w:after="0" w:line="240" w:lineRule="auto"/>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Relaxation breathing – by concentrating on breathing, the rest of your body can relax itself</w:t>
      </w:r>
    </w:p>
    <w:p w14:paraId="75473BDA" w14:textId="3AE11F4D" w:rsidR="00F21FF7" w:rsidRPr="00B52BE9" w:rsidRDefault="00F21FF7" w:rsidP="001E1F9F">
      <w:pPr>
        <w:numPr>
          <w:ilvl w:val="0"/>
          <w:numId w:val="27"/>
        </w:numPr>
        <w:spacing w:after="0" w:line="240" w:lineRule="auto"/>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Imagery – the goal is to visualize </w:t>
      </w:r>
      <w:r w:rsidR="00722A38" w:rsidRPr="6828D7B4">
        <w:rPr>
          <w:rFonts w:asciiTheme="minorHAnsi" w:eastAsiaTheme="minorEastAsia" w:hAnsiTheme="minorHAnsi" w:cstheme="minorBidi"/>
          <w:sz w:val="24"/>
          <w:szCs w:val="24"/>
        </w:rPr>
        <w:t>one</w:t>
      </w:r>
      <w:r w:rsidRPr="6828D7B4">
        <w:rPr>
          <w:rFonts w:asciiTheme="minorHAnsi" w:eastAsiaTheme="minorEastAsia" w:hAnsiTheme="minorHAnsi" w:cstheme="minorBidi"/>
          <w:sz w:val="24"/>
          <w:szCs w:val="24"/>
        </w:rPr>
        <w:t>self in a peaceful setting</w:t>
      </w:r>
    </w:p>
    <w:p w14:paraId="48D0026C" w14:textId="77777777" w:rsidR="00F21FF7" w:rsidRPr="00B52BE9" w:rsidRDefault="00F21FF7" w:rsidP="001E1F9F">
      <w:pPr>
        <w:numPr>
          <w:ilvl w:val="0"/>
          <w:numId w:val="27"/>
        </w:numPr>
        <w:spacing w:after="0" w:line="240" w:lineRule="auto"/>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Meditation – focus on something such as a sound, visualization, or the breath to increase awareness of the present moment, reduce stress, promote relaxation, and enhance personal and spiritual growth</w:t>
      </w:r>
    </w:p>
    <w:p w14:paraId="5BCE5709" w14:textId="77D577A2" w:rsidR="0CE6D75C" w:rsidRDefault="00F21FF7" w:rsidP="001E1F9F">
      <w:pPr>
        <w:numPr>
          <w:ilvl w:val="0"/>
          <w:numId w:val="27"/>
        </w:numPr>
        <w:spacing w:after="0" w:line="240" w:lineRule="auto"/>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Progressive muscle relaxation – follow recorded instructions that guide </w:t>
      </w:r>
      <w:r w:rsidR="008F793E" w:rsidRPr="6828D7B4">
        <w:rPr>
          <w:rFonts w:asciiTheme="minorHAnsi" w:eastAsiaTheme="minorEastAsia" w:hAnsiTheme="minorHAnsi" w:cstheme="minorBidi"/>
          <w:sz w:val="24"/>
          <w:szCs w:val="24"/>
        </w:rPr>
        <w:t>one</w:t>
      </w:r>
      <w:r w:rsidRPr="6828D7B4">
        <w:rPr>
          <w:rFonts w:asciiTheme="minorHAnsi" w:eastAsiaTheme="minorEastAsia" w:hAnsiTheme="minorHAnsi" w:cstheme="minorBidi"/>
          <w:sz w:val="24"/>
          <w:szCs w:val="24"/>
        </w:rPr>
        <w:t xml:space="preserve"> to progressively tense and relax muscle groups one at a time from head to toe; this leads to total muscle relaxation</w:t>
      </w:r>
    </w:p>
    <w:p w14:paraId="535B8666" w14:textId="77777777" w:rsidR="001E1F9F" w:rsidRPr="001E1F9F" w:rsidRDefault="001E1F9F" w:rsidP="001E1F9F">
      <w:pPr>
        <w:spacing w:after="0" w:line="240" w:lineRule="auto"/>
        <w:ind w:left="2160" w:firstLine="0"/>
        <w:rPr>
          <w:rFonts w:asciiTheme="minorHAnsi" w:eastAsiaTheme="minorEastAsia" w:hAnsiTheme="minorHAnsi" w:cstheme="minorBidi"/>
          <w:sz w:val="24"/>
          <w:szCs w:val="24"/>
        </w:rPr>
      </w:pPr>
    </w:p>
    <w:p w14:paraId="455B6384" w14:textId="02B5B65B" w:rsidR="006C34B1" w:rsidRPr="001E1F9F" w:rsidRDefault="00E709DF" w:rsidP="001E1F9F">
      <w:pPr>
        <w:pStyle w:val="ListParagraph"/>
        <w:numPr>
          <w:ilvl w:val="0"/>
          <w:numId w:val="34"/>
        </w:numPr>
        <w:spacing w:after="0" w:line="240" w:lineRule="auto"/>
        <w:ind w:left="1170" w:right="91"/>
        <w:rPr>
          <w:rFonts w:asciiTheme="minorHAnsi" w:eastAsiaTheme="minorEastAsia" w:hAnsiTheme="minorHAnsi" w:cstheme="minorBidi"/>
          <w:b/>
          <w:bCs/>
          <w:sz w:val="24"/>
          <w:szCs w:val="24"/>
        </w:rPr>
      </w:pPr>
      <w:r w:rsidRPr="001E1F9F">
        <w:rPr>
          <w:rFonts w:asciiTheme="minorHAnsi" w:eastAsiaTheme="minorEastAsia" w:hAnsiTheme="minorHAnsi" w:cstheme="minorBidi"/>
          <w:b/>
          <w:bCs/>
          <w:sz w:val="24"/>
          <w:szCs w:val="24"/>
        </w:rPr>
        <w:t>Energy Medicine</w:t>
      </w:r>
      <w:r w:rsidR="002B7DC4" w:rsidRPr="001E1F9F">
        <w:rPr>
          <w:rFonts w:asciiTheme="minorHAnsi" w:eastAsiaTheme="minorEastAsia" w:hAnsiTheme="minorHAnsi" w:cstheme="minorBidi"/>
          <w:b/>
          <w:bCs/>
          <w:sz w:val="24"/>
          <w:szCs w:val="24"/>
        </w:rPr>
        <w:t>/Acupuncture</w:t>
      </w:r>
    </w:p>
    <w:p w14:paraId="4FE5BCD5" w14:textId="77777777" w:rsidR="001E1F9F" w:rsidRDefault="006C34B1" w:rsidP="001E1F9F">
      <w:pPr>
        <w:spacing w:after="0" w:line="240" w:lineRule="auto"/>
        <w:ind w:left="1170" w:firstLine="0"/>
        <w:rPr>
          <w:rFonts w:asciiTheme="minorHAnsi" w:eastAsiaTheme="minorEastAsia" w:hAnsiTheme="minorHAnsi" w:cstheme="minorBidi"/>
          <w:sz w:val="24"/>
          <w:szCs w:val="24"/>
          <w:shd w:val="clear" w:color="auto" w:fill="FFFFFF"/>
        </w:rPr>
      </w:pPr>
      <w:r w:rsidRPr="6828D7B4">
        <w:rPr>
          <w:rFonts w:asciiTheme="minorHAnsi" w:eastAsiaTheme="minorEastAsia" w:hAnsiTheme="minorHAnsi" w:cstheme="minorBidi"/>
          <w:sz w:val="24"/>
          <w:szCs w:val="24"/>
          <w:shd w:val="clear" w:color="auto" w:fill="FFFFFF"/>
        </w:rPr>
        <w:t xml:space="preserve">Energy Medicine is the use of known subtle energy fields to therapeutically assess and treat energetic imbalances, bringing the body’s systems (neurological, cardiovascular, respiratory, skeletal, endocrinal, emotional/psychological, </w:t>
      </w:r>
      <w:proofErr w:type="spellStart"/>
      <w:r w:rsidRPr="6828D7B4">
        <w:rPr>
          <w:rFonts w:asciiTheme="minorHAnsi" w:eastAsiaTheme="minorEastAsia" w:hAnsiTheme="minorHAnsi" w:cstheme="minorBidi"/>
          <w:sz w:val="24"/>
          <w:szCs w:val="24"/>
          <w:shd w:val="clear" w:color="auto" w:fill="FFFFFF"/>
        </w:rPr>
        <w:t>etc</w:t>
      </w:r>
      <w:proofErr w:type="spellEnd"/>
      <w:r w:rsidRPr="6828D7B4">
        <w:rPr>
          <w:rFonts w:asciiTheme="minorHAnsi" w:eastAsiaTheme="minorEastAsia" w:hAnsiTheme="minorHAnsi" w:cstheme="minorBidi"/>
          <w:sz w:val="24"/>
          <w:szCs w:val="24"/>
          <w:shd w:val="clear" w:color="auto" w:fill="FFFFFF"/>
        </w:rPr>
        <w:t xml:space="preserve">) </w:t>
      </w:r>
      <w:r w:rsidR="00A52A6B">
        <w:rPr>
          <w:rFonts w:asciiTheme="minorHAnsi" w:eastAsiaTheme="minorEastAsia" w:hAnsiTheme="minorHAnsi" w:cstheme="minorBidi"/>
          <w:sz w:val="24"/>
          <w:szCs w:val="24"/>
          <w:shd w:val="clear" w:color="auto" w:fill="FFFFFF"/>
        </w:rPr>
        <w:t>in</w:t>
      </w:r>
      <w:r w:rsidRPr="6828D7B4">
        <w:rPr>
          <w:rFonts w:asciiTheme="minorHAnsi" w:eastAsiaTheme="minorEastAsia" w:hAnsiTheme="minorHAnsi" w:cstheme="minorBidi"/>
          <w:sz w:val="24"/>
          <w:szCs w:val="24"/>
          <w:shd w:val="clear" w:color="auto" w:fill="FFFFFF"/>
        </w:rPr>
        <w:t xml:space="preserve">to </w:t>
      </w:r>
      <w:r w:rsidR="00A52A6B">
        <w:rPr>
          <w:rFonts w:asciiTheme="minorHAnsi" w:eastAsiaTheme="minorEastAsia" w:hAnsiTheme="minorHAnsi" w:cstheme="minorBidi"/>
          <w:sz w:val="24"/>
          <w:szCs w:val="24"/>
          <w:shd w:val="clear" w:color="auto" w:fill="FFFFFF"/>
        </w:rPr>
        <w:t>alignment</w:t>
      </w:r>
      <w:r w:rsidRPr="6828D7B4">
        <w:rPr>
          <w:rFonts w:asciiTheme="minorHAnsi" w:eastAsiaTheme="minorEastAsia" w:hAnsiTheme="minorHAnsi" w:cstheme="minorBidi"/>
          <w:sz w:val="24"/>
          <w:szCs w:val="24"/>
          <w:shd w:val="clear" w:color="auto" w:fill="FFFFFF"/>
        </w:rPr>
        <w:t xml:space="preserve">. </w:t>
      </w:r>
      <w:r w:rsidR="00831496" w:rsidRPr="6828D7B4">
        <w:rPr>
          <w:rFonts w:asciiTheme="minorHAnsi" w:eastAsiaTheme="minorEastAsia" w:hAnsiTheme="minorHAnsi" w:cstheme="minorBidi"/>
          <w:sz w:val="24"/>
          <w:szCs w:val="24"/>
          <w:shd w:val="clear" w:color="auto" w:fill="FFFFFF"/>
        </w:rPr>
        <w:t xml:space="preserve">There is a substantial body of evidence to suggest that perceptions of one’s environment can be profoundly immune enhancing or immune suppressive. </w:t>
      </w:r>
    </w:p>
    <w:p w14:paraId="3A396939" w14:textId="77777777" w:rsidR="001E1F9F" w:rsidRDefault="001E1F9F" w:rsidP="001E1F9F">
      <w:pPr>
        <w:spacing w:after="0" w:line="240" w:lineRule="auto"/>
        <w:ind w:left="1170" w:firstLine="0"/>
        <w:rPr>
          <w:rFonts w:asciiTheme="minorHAnsi" w:eastAsiaTheme="minorEastAsia" w:hAnsiTheme="minorHAnsi" w:cstheme="minorBidi"/>
          <w:sz w:val="24"/>
          <w:szCs w:val="24"/>
          <w:shd w:val="clear" w:color="auto" w:fill="FFFFFF"/>
        </w:rPr>
      </w:pPr>
    </w:p>
    <w:p w14:paraId="1E584085" w14:textId="3B8A0D9F" w:rsidR="007D3656" w:rsidRPr="00722A38" w:rsidRDefault="006C34B1" w:rsidP="001E1F9F">
      <w:pPr>
        <w:spacing w:after="0" w:line="240" w:lineRule="auto"/>
        <w:ind w:left="1170" w:firstLine="0"/>
        <w:rPr>
          <w:rFonts w:asciiTheme="minorHAnsi" w:eastAsiaTheme="minorEastAsia" w:hAnsiTheme="minorHAnsi" w:cstheme="minorBidi"/>
          <w:sz w:val="24"/>
          <w:szCs w:val="24"/>
          <w:shd w:val="clear" w:color="auto" w:fill="FFFFFF"/>
        </w:rPr>
      </w:pPr>
      <w:r w:rsidRPr="6828D7B4">
        <w:rPr>
          <w:rFonts w:asciiTheme="minorHAnsi" w:eastAsiaTheme="minorEastAsia" w:hAnsiTheme="minorHAnsi" w:cstheme="minorBidi"/>
          <w:sz w:val="24"/>
          <w:szCs w:val="24"/>
          <w:shd w:val="clear" w:color="auto" w:fill="FFFFFF"/>
        </w:rPr>
        <w:t xml:space="preserve">These practices </w:t>
      </w:r>
      <w:r w:rsidR="00E709DF" w:rsidRPr="6828D7B4">
        <w:rPr>
          <w:rFonts w:asciiTheme="minorHAnsi" w:eastAsiaTheme="minorEastAsia" w:hAnsiTheme="minorHAnsi" w:cstheme="minorBidi"/>
          <w:sz w:val="24"/>
          <w:szCs w:val="24"/>
          <w:shd w:val="clear" w:color="auto" w:fill="FFFFFF"/>
        </w:rPr>
        <w:t>include but</w:t>
      </w:r>
      <w:r w:rsidRPr="6828D7B4">
        <w:rPr>
          <w:rFonts w:asciiTheme="minorHAnsi" w:eastAsiaTheme="minorEastAsia" w:hAnsiTheme="minorHAnsi" w:cstheme="minorBidi"/>
          <w:sz w:val="24"/>
          <w:szCs w:val="24"/>
          <w:shd w:val="clear" w:color="auto" w:fill="FFFFFF"/>
        </w:rPr>
        <w:t xml:space="preserve"> are not limited to</w:t>
      </w:r>
      <w:r w:rsidR="00E709DF" w:rsidRPr="6828D7B4">
        <w:rPr>
          <w:rFonts w:asciiTheme="minorHAnsi" w:eastAsiaTheme="minorEastAsia" w:hAnsiTheme="minorHAnsi" w:cstheme="minorBidi"/>
          <w:sz w:val="24"/>
          <w:szCs w:val="24"/>
          <w:shd w:val="clear" w:color="auto" w:fill="FFFFFF"/>
        </w:rPr>
        <w:t xml:space="preserve">: </w:t>
      </w:r>
    </w:p>
    <w:p w14:paraId="0A86E2A0" w14:textId="2BB8453B" w:rsidR="007D3656" w:rsidRPr="00722A38" w:rsidRDefault="00E709DF" w:rsidP="001E1F9F">
      <w:pPr>
        <w:pStyle w:val="ListParagraph"/>
        <w:numPr>
          <w:ilvl w:val="0"/>
          <w:numId w:val="24"/>
        </w:numPr>
        <w:spacing w:after="0" w:line="240" w:lineRule="auto"/>
        <w:rPr>
          <w:rFonts w:asciiTheme="minorHAnsi" w:eastAsiaTheme="minorEastAsia" w:hAnsiTheme="minorHAnsi" w:cstheme="minorBidi"/>
          <w:sz w:val="24"/>
          <w:szCs w:val="24"/>
          <w:shd w:val="clear" w:color="auto" w:fill="FFFFFF"/>
        </w:rPr>
      </w:pPr>
      <w:r w:rsidRPr="6828D7B4">
        <w:rPr>
          <w:rFonts w:asciiTheme="minorHAnsi" w:eastAsiaTheme="minorEastAsia" w:hAnsiTheme="minorHAnsi" w:cstheme="minorBidi"/>
          <w:sz w:val="24"/>
          <w:szCs w:val="24"/>
          <w:shd w:val="clear" w:color="auto" w:fill="FFFFFF"/>
        </w:rPr>
        <w:t>Pulsed Electromagnetic Field (</w:t>
      </w:r>
      <w:r w:rsidR="006C34B1" w:rsidRPr="6828D7B4">
        <w:rPr>
          <w:rFonts w:asciiTheme="minorHAnsi" w:eastAsiaTheme="minorEastAsia" w:hAnsiTheme="minorHAnsi" w:cstheme="minorBidi"/>
          <w:sz w:val="24"/>
          <w:szCs w:val="24"/>
          <w:shd w:val="clear" w:color="auto" w:fill="FFFFFF"/>
        </w:rPr>
        <w:t>PEMF</w:t>
      </w:r>
      <w:r w:rsidRPr="6828D7B4">
        <w:rPr>
          <w:rFonts w:asciiTheme="minorHAnsi" w:eastAsiaTheme="minorEastAsia" w:hAnsiTheme="minorHAnsi" w:cstheme="minorBidi"/>
          <w:sz w:val="24"/>
          <w:szCs w:val="24"/>
          <w:shd w:val="clear" w:color="auto" w:fill="FFFFFF"/>
        </w:rPr>
        <w:t>)</w:t>
      </w:r>
      <w:r w:rsidR="006C34B1" w:rsidRPr="6828D7B4">
        <w:rPr>
          <w:rFonts w:asciiTheme="minorHAnsi" w:eastAsiaTheme="minorEastAsia" w:hAnsiTheme="minorHAnsi" w:cstheme="minorBidi"/>
          <w:sz w:val="24"/>
          <w:szCs w:val="24"/>
          <w:shd w:val="clear" w:color="auto" w:fill="FFFFFF"/>
        </w:rPr>
        <w:t xml:space="preserve"> therapy</w:t>
      </w:r>
    </w:p>
    <w:p w14:paraId="612DE1DF" w14:textId="7FDE7723" w:rsidR="007D3656" w:rsidRPr="00722A38" w:rsidRDefault="006C34B1" w:rsidP="001E1F9F">
      <w:pPr>
        <w:pStyle w:val="ListParagraph"/>
        <w:numPr>
          <w:ilvl w:val="0"/>
          <w:numId w:val="24"/>
        </w:numPr>
        <w:spacing w:after="0" w:line="240" w:lineRule="auto"/>
        <w:rPr>
          <w:rFonts w:asciiTheme="minorHAnsi" w:eastAsiaTheme="minorEastAsia" w:hAnsiTheme="minorHAnsi" w:cstheme="minorBidi"/>
          <w:sz w:val="24"/>
          <w:szCs w:val="24"/>
          <w:shd w:val="clear" w:color="auto" w:fill="FFFFFF"/>
        </w:rPr>
      </w:pPr>
      <w:r w:rsidRPr="6828D7B4">
        <w:rPr>
          <w:rFonts w:asciiTheme="minorHAnsi" w:eastAsiaTheme="minorEastAsia" w:hAnsiTheme="minorHAnsi" w:cstheme="minorBidi"/>
          <w:sz w:val="24"/>
          <w:szCs w:val="24"/>
          <w:shd w:val="clear" w:color="auto" w:fill="FFFFFF"/>
        </w:rPr>
        <w:t>Polarity Therapy</w:t>
      </w:r>
    </w:p>
    <w:p w14:paraId="687B28B9" w14:textId="13DE2EDC" w:rsidR="007D3656" w:rsidRPr="00722A38" w:rsidRDefault="00E709DF" w:rsidP="001E1F9F">
      <w:pPr>
        <w:pStyle w:val="ListParagraph"/>
        <w:numPr>
          <w:ilvl w:val="0"/>
          <w:numId w:val="24"/>
        </w:numPr>
        <w:spacing w:after="0" w:line="240" w:lineRule="auto"/>
        <w:rPr>
          <w:rFonts w:asciiTheme="minorHAnsi" w:eastAsiaTheme="minorEastAsia" w:hAnsiTheme="minorHAnsi" w:cstheme="minorBidi"/>
          <w:sz w:val="24"/>
          <w:szCs w:val="24"/>
          <w:shd w:val="clear" w:color="auto" w:fill="FFFFFF"/>
        </w:rPr>
      </w:pPr>
      <w:r w:rsidRPr="6828D7B4">
        <w:rPr>
          <w:rFonts w:asciiTheme="minorHAnsi" w:eastAsiaTheme="minorEastAsia" w:hAnsiTheme="minorHAnsi" w:cstheme="minorBidi"/>
          <w:sz w:val="24"/>
          <w:szCs w:val="24"/>
          <w:shd w:val="clear" w:color="auto" w:fill="FFFFFF"/>
        </w:rPr>
        <w:t>A</w:t>
      </w:r>
      <w:r w:rsidR="006C34B1" w:rsidRPr="6828D7B4">
        <w:rPr>
          <w:rFonts w:asciiTheme="minorHAnsi" w:eastAsiaTheme="minorEastAsia" w:hAnsiTheme="minorHAnsi" w:cstheme="minorBidi"/>
          <w:sz w:val="24"/>
          <w:szCs w:val="24"/>
          <w:shd w:val="clear" w:color="auto" w:fill="FFFFFF"/>
        </w:rPr>
        <w:t>cupuncture</w:t>
      </w:r>
    </w:p>
    <w:p w14:paraId="4CCFA1E9" w14:textId="38549702" w:rsidR="007D3656" w:rsidRPr="00722A38" w:rsidRDefault="006C34B1" w:rsidP="001E1F9F">
      <w:pPr>
        <w:pStyle w:val="ListParagraph"/>
        <w:numPr>
          <w:ilvl w:val="0"/>
          <w:numId w:val="24"/>
        </w:numPr>
        <w:spacing w:after="0" w:line="240" w:lineRule="auto"/>
        <w:rPr>
          <w:rFonts w:asciiTheme="minorHAnsi" w:eastAsiaTheme="minorEastAsia" w:hAnsiTheme="minorHAnsi" w:cstheme="minorBidi"/>
          <w:sz w:val="24"/>
          <w:szCs w:val="24"/>
          <w:shd w:val="clear" w:color="auto" w:fill="FFFFFF"/>
        </w:rPr>
      </w:pPr>
      <w:r w:rsidRPr="6828D7B4">
        <w:rPr>
          <w:rFonts w:asciiTheme="minorHAnsi" w:eastAsiaTheme="minorEastAsia" w:hAnsiTheme="minorHAnsi" w:cstheme="minorBidi"/>
          <w:sz w:val="24"/>
          <w:szCs w:val="24"/>
          <w:shd w:val="clear" w:color="auto" w:fill="FFFFFF"/>
        </w:rPr>
        <w:t>Healing Touch</w:t>
      </w:r>
    </w:p>
    <w:p w14:paraId="49041446" w14:textId="2031FA4D" w:rsidR="007D3656" w:rsidRPr="00722A38" w:rsidRDefault="006C34B1" w:rsidP="001E1F9F">
      <w:pPr>
        <w:pStyle w:val="ListParagraph"/>
        <w:numPr>
          <w:ilvl w:val="0"/>
          <w:numId w:val="24"/>
        </w:numPr>
        <w:spacing w:after="0" w:line="240" w:lineRule="auto"/>
        <w:rPr>
          <w:rFonts w:asciiTheme="minorHAnsi" w:eastAsiaTheme="minorEastAsia" w:hAnsiTheme="minorHAnsi" w:cstheme="minorBidi"/>
          <w:sz w:val="24"/>
          <w:szCs w:val="24"/>
          <w:shd w:val="clear" w:color="auto" w:fill="FFFFFF"/>
        </w:rPr>
      </w:pPr>
      <w:r w:rsidRPr="6828D7B4">
        <w:rPr>
          <w:rFonts w:asciiTheme="minorHAnsi" w:eastAsiaTheme="minorEastAsia" w:hAnsiTheme="minorHAnsi" w:cstheme="minorBidi"/>
          <w:sz w:val="24"/>
          <w:szCs w:val="24"/>
          <w:shd w:val="clear" w:color="auto" w:fill="FFFFFF"/>
        </w:rPr>
        <w:t>Therapeutic Touch</w:t>
      </w:r>
    </w:p>
    <w:p w14:paraId="2AF24912" w14:textId="3FC0B554" w:rsidR="007D3656" w:rsidRPr="00722A38" w:rsidRDefault="006C34B1" w:rsidP="001E1F9F">
      <w:pPr>
        <w:pStyle w:val="ListParagraph"/>
        <w:numPr>
          <w:ilvl w:val="0"/>
          <w:numId w:val="24"/>
        </w:numPr>
        <w:spacing w:after="0" w:line="240" w:lineRule="auto"/>
        <w:rPr>
          <w:rFonts w:asciiTheme="minorHAnsi" w:eastAsiaTheme="minorEastAsia" w:hAnsiTheme="minorHAnsi" w:cstheme="minorBidi"/>
          <w:sz w:val="24"/>
          <w:szCs w:val="24"/>
          <w:shd w:val="clear" w:color="auto" w:fill="FFFFFF"/>
        </w:rPr>
      </w:pPr>
      <w:r w:rsidRPr="6828D7B4">
        <w:rPr>
          <w:rFonts w:asciiTheme="minorHAnsi" w:eastAsiaTheme="minorEastAsia" w:hAnsiTheme="minorHAnsi" w:cstheme="minorBidi"/>
          <w:sz w:val="24"/>
          <w:szCs w:val="24"/>
          <w:shd w:val="clear" w:color="auto" w:fill="FFFFFF"/>
        </w:rPr>
        <w:t>Reiki</w:t>
      </w:r>
    </w:p>
    <w:p w14:paraId="4A1D30C7" w14:textId="1C46F239" w:rsidR="007D3656" w:rsidRPr="00722A38" w:rsidRDefault="00E57B2D" w:rsidP="001E1F9F">
      <w:pPr>
        <w:pStyle w:val="ListParagraph"/>
        <w:numPr>
          <w:ilvl w:val="0"/>
          <w:numId w:val="24"/>
        </w:numPr>
        <w:spacing w:after="0" w:line="240" w:lineRule="auto"/>
        <w:rPr>
          <w:rFonts w:asciiTheme="minorHAnsi" w:eastAsiaTheme="minorEastAsia" w:hAnsiTheme="minorHAnsi" w:cstheme="minorBidi"/>
          <w:color w:val="000000" w:themeColor="text1"/>
          <w:sz w:val="24"/>
          <w:szCs w:val="24"/>
          <w:shd w:val="clear" w:color="auto" w:fill="FFFFFF"/>
        </w:rPr>
      </w:pPr>
      <w:r w:rsidRPr="6828D7B4">
        <w:rPr>
          <w:rFonts w:asciiTheme="minorHAnsi" w:eastAsiaTheme="minorEastAsia" w:hAnsiTheme="minorHAnsi" w:cstheme="minorBidi"/>
          <w:sz w:val="24"/>
          <w:szCs w:val="24"/>
          <w:shd w:val="clear" w:color="auto" w:fill="FFFFFF"/>
        </w:rPr>
        <w:t>H</w:t>
      </w:r>
      <w:r w:rsidR="006C34B1" w:rsidRPr="6828D7B4">
        <w:rPr>
          <w:rFonts w:asciiTheme="minorHAnsi" w:eastAsiaTheme="minorEastAsia" w:hAnsiTheme="minorHAnsi" w:cstheme="minorBidi"/>
          <w:sz w:val="24"/>
          <w:szCs w:val="24"/>
          <w:shd w:val="clear" w:color="auto" w:fill="FFFFFF"/>
        </w:rPr>
        <w:t>omeopathy</w:t>
      </w:r>
      <w:r w:rsidR="2EE3714B" w:rsidRPr="6828D7B4">
        <w:rPr>
          <w:rFonts w:asciiTheme="minorHAnsi" w:eastAsiaTheme="minorEastAsia" w:hAnsiTheme="minorHAnsi" w:cstheme="minorBidi"/>
          <w:sz w:val="24"/>
          <w:szCs w:val="24"/>
          <w:shd w:val="clear" w:color="auto" w:fill="FFFFFF"/>
        </w:rPr>
        <w:t xml:space="preserve">; </w:t>
      </w:r>
      <w:r w:rsidR="2EE3714B" w:rsidRPr="6828D7B4">
        <w:rPr>
          <w:rFonts w:asciiTheme="minorHAnsi" w:eastAsiaTheme="minorEastAsia" w:hAnsiTheme="minorHAnsi" w:cstheme="minorBidi"/>
          <w:sz w:val="24"/>
          <w:szCs w:val="24"/>
        </w:rPr>
        <w:t>and</w:t>
      </w:r>
    </w:p>
    <w:p w14:paraId="6F31CBAD" w14:textId="0DD3A739" w:rsidR="007D3656" w:rsidRPr="00722A38" w:rsidRDefault="00E57B2D" w:rsidP="001E1F9F">
      <w:pPr>
        <w:pStyle w:val="ListParagraph"/>
        <w:numPr>
          <w:ilvl w:val="0"/>
          <w:numId w:val="24"/>
        </w:numPr>
        <w:spacing w:after="0" w:line="240" w:lineRule="auto"/>
        <w:rPr>
          <w:rFonts w:asciiTheme="minorHAnsi" w:eastAsiaTheme="minorEastAsia" w:hAnsiTheme="minorHAnsi" w:cstheme="minorBidi"/>
          <w:color w:val="111111"/>
          <w:sz w:val="24"/>
          <w:szCs w:val="24"/>
          <w:shd w:val="clear" w:color="auto" w:fill="FFFFFF"/>
        </w:rPr>
      </w:pPr>
      <w:r w:rsidRPr="6828D7B4">
        <w:rPr>
          <w:rFonts w:asciiTheme="minorHAnsi" w:eastAsiaTheme="minorEastAsia" w:hAnsiTheme="minorHAnsi" w:cstheme="minorBidi"/>
          <w:sz w:val="24"/>
          <w:szCs w:val="24"/>
          <w:shd w:val="clear" w:color="auto" w:fill="FFFFFF"/>
        </w:rPr>
        <w:t>A</w:t>
      </w:r>
      <w:r w:rsidR="006C34B1" w:rsidRPr="6828D7B4">
        <w:rPr>
          <w:rFonts w:asciiTheme="minorHAnsi" w:eastAsiaTheme="minorEastAsia" w:hAnsiTheme="minorHAnsi" w:cstheme="minorBidi"/>
          <w:sz w:val="24"/>
          <w:szCs w:val="24"/>
          <w:shd w:val="clear" w:color="auto" w:fill="FFFFFF"/>
        </w:rPr>
        <w:t>pplied Kinesiology</w:t>
      </w:r>
    </w:p>
    <w:p w14:paraId="584269BB" w14:textId="3E06063A" w:rsidR="007D3656" w:rsidRPr="00722A38" w:rsidRDefault="006C34B1" w:rsidP="6828D7B4">
      <w:pPr>
        <w:spacing w:after="0" w:line="240" w:lineRule="auto"/>
        <w:ind w:left="1530"/>
        <w:rPr>
          <w:rFonts w:asciiTheme="minorHAnsi" w:eastAsiaTheme="minorEastAsia" w:hAnsiTheme="minorHAnsi" w:cstheme="minorBidi"/>
          <w:color w:val="111111"/>
          <w:sz w:val="24"/>
          <w:szCs w:val="24"/>
          <w:shd w:val="clear" w:color="auto" w:fill="FFFFFF"/>
        </w:rPr>
      </w:pPr>
      <w:r w:rsidRPr="6828D7B4">
        <w:rPr>
          <w:rFonts w:asciiTheme="minorHAnsi" w:eastAsiaTheme="minorEastAsia" w:hAnsiTheme="minorHAnsi" w:cstheme="minorBidi"/>
          <w:color w:val="111111"/>
          <w:sz w:val="24"/>
          <w:szCs w:val="24"/>
          <w:shd w:val="clear" w:color="auto" w:fill="FFFFFF"/>
        </w:rPr>
        <w:t xml:space="preserve"> </w:t>
      </w:r>
    </w:p>
    <w:p w14:paraId="08AB7BB6" w14:textId="6E8DD5EE" w:rsidR="006C34B1" w:rsidRPr="00722A38" w:rsidRDefault="006C34B1" w:rsidP="001E1F9F">
      <w:pPr>
        <w:spacing w:after="0" w:line="240" w:lineRule="auto"/>
        <w:ind w:left="1123" w:firstLine="0"/>
        <w:rPr>
          <w:rFonts w:asciiTheme="minorHAnsi" w:eastAsiaTheme="minorEastAsia" w:hAnsiTheme="minorHAnsi" w:cstheme="minorBidi"/>
          <w:color w:val="111111"/>
          <w:sz w:val="24"/>
          <w:szCs w:val="24"/>
          <w:shd w:val="clear" w:color="auto" w:fill="FFFFFF"/>
        </w:rPr>
      </w:pPr>
      <w:r w:rsidRPr="6828D7B4">
        <w:rPr>
          <w:rFonts w:asciiTheme="minorHAnsi" w:eastAsiaTheme="minorEastAsia" w:hAnsiTheme="minorHAnsi" w:cstheme="minorBidi"/>
          <w:color w:val="111111"/>
          <w:sz w:val="24"/>
          <w:szCs w:val="24"/>
          <w:shd w:val="clear" w:color="auto" w:fill="FFFFFF"/>
        </w:rPr>
        <w:t>Many of these are commonly used to treat pain, overall wellness, and stress management.</w:t>
      </w:r>
      <w:r w:rsidR="007712FB" w:rsidRPr="6828D7B4">
        <w:rPr>
          <w:rFonts w:asciiTheme="minorHAnsi" w:eastAsiaTheme="minorEastAsia" w:hAnsiTheme="minorHAnsi" w:cstheme="minorBidi"/>
          <w:color w:val="111111"/>
          <w:sz w:val="24"/>
          <w:szCs w:val="24"/>
          <w:shd w:val="clear" w:color="auto" w:fill="FFFFFF"/>
        </w:rPr>
        <w:t xml:space="preserve"> </w:t>
      </w:r>
      <w:r w:rsidR="00C8025D" w:rsidRPr="6828D7B4">
        <w:rPr>
          <w:rFonts w:asciiTheme="minorHAnsi" w:eastAsiaTheme="minorEastAsia" w:hAnsiTheme="minorHAnsi" w:cstheme="minorBidi"/>
          <w:sz w:val="24"/>
          <w:szCs w:val="24"/>
          <w:shd w:val="clear" w:color="auto" w:fill="FFFFFF"/>
        </w:rPr>
        <w:t>PEMF and acupuncture have plausible electromagnet modes of action. PEMF can pass through the skin into the body’s conductive tissue, resulting in reduced pain and edema, and stimulation of wound healing after trauma.</w:t>
      </w:r>
      <w:r w:rsidR="00583E1D" w:rsidRPr="6828D7B4">
        <w:rPr>
          <w:rFonts w:asciiTheme="minorHAnsi" w:eastAsiaTheme="minorEastAsia" w:hAnsiTheme="minorHAnsi" w:cstheme="minorBidi"/>
          <w:sz w:val="24"/>
          <w:szCs w:val="24"/>
          <w:shd w:val="clear" w:color="auto" w:fill="FFFFFF"/>
        </w:rPr>
        <w:t xml:space="preserve"> </w:t>
      </w:r>
      <w:r w:rsidR="00583E1D" w:rsidRPr="6828D7B4">
        <w:rPr>
          <w:rFonts w:asciiTheme="minorHAnsi" w:eastAsiaTheme="minorEastAsia" w:hAnsiTheme="minorHAnsi" w:cstheme="minorBidi"/>
          <w:sz w:val="24"/>
          <w:szCs w:val="24"/>
          <w:shd w:val="clear" w:color="auto" w:fill="FFFFFF"/>
        </w:rPr>
        <w:lastRenderedPageBreak/>
        <w:t xml:space="preserve">Acupuncture can be considered an electromagnetic phenomenon due to the ionic charge between 2 acupuncture points. Acupuncture </w:t>
      </w:r>
      <w:r w:rsidR="005E7367" w:rsidRPr="6828D7B4">
        <w:rPr>
          <w:rFonts w:asciiTheme="minorHAnsi" w:eastAsiaTheme="minorEastAsia" w:hAnsiTheme="minorHAnsi" w:cstheme="minorBidi"/>
          <w:sz w:val="24"/>
          <w:szCs w:val="24"/>
          <w:shd w:val="clear" w:color="auto" w:fill="FFFFFF"/>
        </w:rPr>
        <w:t xml:space="preserve">is highly recommended and </w:t>
      </w:r>
      <w:r w:rsidR="00583E1D" w:rsidRPr="6828D7B4">
        <w:rPr>
          <w:rFonts w:asciiTheme="minorHAnsi" w:eastAsiaTheme="minorEastAsia" w:hAnsiTheme="minorHAnsi" w:cstheme="minorBidi"/>
          <w:sz w:val="24"/>
          <w:szCs w:val="24"/>
          <w:shd w:val="clear" w:color="auto" w:fill="FFFFFF"/>
        </w:rPr>
        <w:t xml:space="preserve">will be supported in the wellness </w:t>
      </w:r>
      <w:r w:rsidR="0076685A" w:rsidRPr="6828D7B4">
        <w:rPr>
          <w:rFonts w:asciiTheme="minorHAnsi" w:eastAsiaTheme="minorEastAsia" w:hAnsiTheme="minorHAnsi" w:cstheme="minorBidi"/>
          <w:sz w:val="24"/>
          <w:szCs w:val="24"/>
          <w:shd w:val="clear" w:color="auto" w:fill="FFFFFF"/>
        </w:rPr>
        <w:t>support services</w:t>
      </w:r>
      <w:r w:rsidR="00583E1D" w:rsidRPr="6828D7B4">
        <w:rPr>
          <w:rFonts w:asciiTheme="minorHAnsi" w:eastAsiaTheme="minorEastAsia" w:hAnsiTheme="minorHAnsi" w:cstheme="minorBidi"/>
          <w:sz w:val="24"/>
          <w:szCs w:val="24"/>
          <w:shd w:val="clear" w:color="auto" w:fill="FFFFFF"/>
        </w:rPr>
        <w:t>.</w:t>
      </w:r>
    </w:p>
    <w:p w14:paraId="2BF29E10" w14:textId="77777777" w:rsidR="007C1844" w:rsidRDefault="007C1844" w:rsidP="6828D7B4">
      <w:pPr>
        <w:pStyle w:val="ListParagraph"/>
        <w:spacing w:after="0" w:line="240" w:lineRule="auto"/>
        <w:ind w:left="1166" w:firstLine="0"/>
        <w:rPr>
          <w:rFonts w:asciiTheme="minorHAnsi" w:eastAsiaTheme="minorEastAsia" w:hAnsiTheme="minorHAnsi" w:cstheme="minorBidi"/>
          <w:color w:val="111111"/>
          <w:shd w:val="clear" w:color="auto" w:fill="FFFFFF"/>
        </w:rPr>
      </w:pPr>
    </w:p>
    <w:p w14:paraId="3AD66304" w14:textId="68F37590" w:rsidR="00060DEC" w:rsidRPr="007E1A3A" w:rsidRDefault="00126000" w:rsidP="6828D7B4">
      <w:pPr>
        <w:pStyle w:val="ListParagraph"/>
        <w:numPr>
          <w:ilvl w:val="0"/>
          <w:numId w:val="28"/>
        </w:numPr>
        <w:spacing w:after="20" w:line="251" w:lineRule="auto"/>
        <w:ind w:right="91"/>
        <w:rPr>
          <w:rFonts w:asciiTheme="minorHAnsi" w:eastAsiaTheme="minorEastAsia" w:hAnsiTheme="minorHAnsi" w:cstheme="minorBidi"/>
          <w:b/>
          <w:bCs/>
          <w:sz w:val="24"/>
          <w:szCs w:val="24"/>
        </w:rPr>
      </w:pPr>
      <w:r w:rsidRPr="6828D7B4">
        <w:rPr>
          <w:rFonts w:asciiTheme="minorHAnsi" w:eastAsiaTheme="minorEastAsia" w:hAnsiTheme="minorHAnsi" w:cstheme="minorBidi"/>
          <w:b/>
          <w:bCs/>
          <w:sz w:val="24"/>
          <w:szCs w:val="24"/>
        </w:rPr>
        <w:t>Bodywork</w:t>
      </w:r>
      <w:r w:rsidR="00113604" w:rsidRPr="6828D7B4">
        <w:rPr>
          <w:rFonts w:asciiTheme="minorHAnsi" w:eastAsiaTheme="minorEastAsia" w:hAnsiTheme="minorHAnsi" w:cstheme="minorBidi"/>
          <w:b/>
          <w:bCs/>
          <w:sz w:val="24"/>
          <w:szCs w:val="24"/>
        </w:rPr>
        <w:t>/Relaxation</w:t>
      </w:r>
      <w:r w:rsidRPr="6828D7B4">
        <w:rPr>
          <w:rFonts w:asciiTheme="minorHAnsi" w:eastAsiaTheme="minorEastAsia" w:hAnsiTheme="minorHAnsi" w:cstheme="minorBidi"/>
          <w:b/>
          <w:bCs/>
          <w:sz w:val="24"/>
          <w:szCs w:val="24"/>
        </w:rPr>
        <w:t xml:space="preserve"> </w:t>
      </w:r>
    </w:p>
    <w:p w14:paraId="09CDA4C1" w14:textId="2CED5A10" w:rsidR="005A5C62" w:rsidRDefault="00060DEC" w:rsidP="001E1F9F">
      <w:pPr>
        <w:spacing w:after="0" w:line="240" w:lineRule="auto"/>
        <w:ind w:left="1080" w:firstLine="0"/>
        <w:rPr>
          <w:rFonts w:asciiTheme="minorHAnsi" w:eastAsiaTheme="minorEastAsia" w:hAnsiTheme="minorHAnsi" w:cstheme="minorBidi"/>
          <w:color w:val="auto"/>
          <w:sz w:val="24"/>
          <w:szCs w:val="24"/>
        </w:rPr>
      </w:pPr>
      <w:r w:rsidRPr="6828D7B4">
        <w:rPr>
          <w:rFonts w:asciiTheme="minorHAnsi" w:eastAsiaTheme="minorEastAsia" w:hAnsiTheme="minorHAnsi" w:cstheme="minorBidi"/>
          <w:sz w:val="24"/>
          <w:szCs w:val="24"/>
        </w:rPr>
        <w:t>Th</w:t>
      </w:r>
      <w:r w:rsidR="00BD55AB" w:rsidRPr="6828D7B4">
        <w:rPr>
          <w:rFonts w:asciiTheme="minorHAnsi" w:eastAsiaTheme="minorEastAsia" w:hAnsiTheme="minorHAnsi" w:cstheme="minorBidi"/>
          <w:sz w:val="24"/>
          <w:szCs w:val="24"/>
        </w:rPr>
        <w:t xml:space="preserve">ese are therapies to help eliminate pain or support mobility and </w:t>
      </w:r>
      <w:r w:rsidRPr="6828D7B4">
        <w:rPr>
          <w:rFonts w:asciiTheme="minorHAnsi" w:eastAsiaTheme="minorEastAsia" w:hAnsiTheme="minorHAnsi" w:cstheme="minorBidi"/>
          <w:sz w:val="24"/>
          <w:szCs w:val="24"/>
        </w:rPr>
        <w:t xml:space="preserve">can include, but </w:t>
      </w:r>
      <w:r w:rsidR="00BD55AB" w:rsidRPr="6828D7B4">
        <w:rPr>
          <w:rFonts w:asciiTheme="minorHAnsi" w:eastAsiaTheme="minorEastAsia" w:hAnsiTheme="minorHAnsi" w:cstheme="minorBidi"/>
          <w:sz w:val="24"/>
          <w:szCs w:val="24"/>
        </w:rPr>
        <w:t>are</w:t>
      </w:r>
      <w:r w:rsidRPr="6828D7B4">
        <w:rPr>
          <w:rFonts w:asciiTheme="minorHAnsi" w:eastAsiaTheme="minorEastAsia" w:hAnsiTheme="minorHAnsi" w:cstheme="minorBidi"/>
          <w:sz w:val="24"/>
          <w:szCs w:val="24"/>
        </w:rPr>
        <w:t xml:space="preserve"> not limited to </w:t>
      </w:r>
      <w:r w:rsidR="00A52A6B">
        <w:rPr>
          <w:rFonts w:asciiTheme="minorHAnsi" w:eastAsiaTheme="minorEastAsia" w:hAnsiTheme="minorHAnsi" w:cstheme="minorBidi"/>
          <w:sz w:val="24"/>
          <w:szCs w:val="24"/>
        </w:rPr>
        <w:t>massage therapy</w:t>
      </w:r>
      <w:r w:rsidR="00126000" w:rsidRPr="6828D7B4">
        <w:rPr>
          <w:rFonts w:asciiTheme="minorHAnsi" w:eastAsiaTheme="minorEastAsia" w:hAnsiTheme="minorHAnsi" w:cstheme="minorBidi"/>
          <w:sz w:val="24"/>
          <w:szCs w:val="24"/>
        </w:rPr>
        <w:t xml:space="preserve">, </w:t>
      </w:r>
      <w:r w:rsidRPr="6828D7B4">
        <w:rPr>
          <w:rFonts w:asciiTheme="minorHAnsi" w:eastAsiaTheme="minorEastAsia" w:hAnsiTheme="minorHAnsi" w:cstheme="minorBidi"/>
          <w:sz w:val="24"/>
          <w:szCs w:val="24"/>
        </w:rPr>
        <w:t>myofascial release</w:t>
      </w:r>
      <w:r w:rsidR="00126000" w:rsidRPr="6828D7B4">
        <w:rPr>
          <w:rFonts w:asciiTheme="minorHAnsi" w:eastAsiaTheme="minorEastAsia" w:hAnsiTheme="minorHAnsi" w:cstheme="minorBidi"/>
          <w:sz w:val="24"/>
          <w:szCs w:val="24"/>
        </w:rPr>
        <w:t xml:space="preserve">, </w:t>
      </w:r>
      <w:r w:rsidR="00AE7506" w:rsidRPr="6828D7B4">
        <w:rPr>
          <w:rFonts w:asciiTheme="minorHAnsi" w:eastAsiaTheme="minorEastAsia" w:hAnsiTheme="minorHAnsi" w:cstheme="minorBidi"/>
          <w:sz w:val="24"/>
          <w:szCs w:val="24"/>
        </w:rPr>
        <w:t xml:space="preserve">and </w:t>
      </w:r>
      <w:r w:rsidR="00126000" w:rsidRPr="6828D7B4">
        <w:rPr>
          <w:rFonts w:asciiTheme="minorHAnsi" w:eastAsiaTheme="minorEastAsia" w:hAnsiTheme="minorHAnsi" w:cstheme="minorBidi"/>
          <w:sz w:val="24"/>
          <w:szCs w:val="24"/>
        </w:rPr>
        <w:t>neuromuscular therapy</w:t>
      </w:r>
      <w:r w:rsidR="00AE7506" w:rsidRPr="6828D7B4">
        <w:rPr>
          <w:rFonts w:asciiTheme="minorHAnsi" w:eastAsiaTheme="minorEastAsia" w:hAnsiTheme="minorHAnsi" w:cstheme="minorBidi"/>
          <w:sz w:val="24"/>
          <w:szCs w:val="24"/>
        </w:rPr>
        <w:t>.</w:t>
      </w:r>
      <w:r w:rsidR="00113604" w:rsidRPr="6828D7B4">
        <w:rPr>
          <w:rFonts w:asciiTheme="minorHAnsi" w:eastAsiaTheme="minorEastAsia" w:hAnsiTheme="minorHAnsi" w:cstheme="minorBidi"/>
          <w:sz w:val="24"/>
          <w:szCs w:val="24"/>
        </w:rPr>
        <w:t xml:space="preserve"> </w:t>
      </w:r>
      <w:r w:rsidR="00113604" w:rsidRPr="6828D7B4">
        <w:rPr>
          <w:rFonts w:asciiTheme="minorHAnsi" w:eastAsiaTheme="minorEastAsia" w:hAnsiTheme="minorHAnsi" w:cstheme="minorBidi"/>
          <w:color w:val="auto"/>
          <w:sz w:val="24"/>
          <w:szCs w:val="24"/>
          <w:shd w:val="clear" w:color="auto" w:fill="FFFFFF"/>
        </w:rPr>
        <w:t xml:space="preserve">Relaxation techniques are an important tool in reducing daily stress. Relaxation </w:t>
      </w:r>
      <w:r w:rsidR="1431C822" w:rsidRPr="6828D7B4">
        <w:rPr>
          <w:rFonts w:asciiTheme="minorHAnsi" w:eastAsiaTheme="minorEastAsia" w:hAnsiTheme="minorHAnsi" w:cstheme="minorBidi"/>
          <w:color w:val="auto"/>
          <w:sz w:val="24"/>
          <w:szCs w:val="24"/>
          <w:shd w:val="clear" w:color="auto" w:fill="FFFFFF"/>
        </w:rPr>
        <w:t xml:space="preserve">techniques </w:t>
      </w:r>
      <w:r w:rsidR="00113604" w:rsidRPr="6828D7B4">
        <w:rPr>
          <w:rFonts w:asciiTheme="minorHAnsi" w:eastAsiaTheme="minorEastAsia" w:hAnsiTheme="minorHAnsi" w:cstheme="minorBidi"/>
          <w:color w:val="auto"/>
          <w:sz w:val="24"/>
          <w:szCs w:val="24"/>
          <w:shd w:val="clear" w:color="auto" w:fill="FFFFFF"/>
        </w:rPr>
        <w:t>are effective ways to refresh the mind and body, offering increased energy levels which lead to greater productivity. When performed regularly, relaxation exercises can have noticeable effects on stress levels and mood. Some of the technique</w:t>
      </w:r>
      <w:r w:rsidR="00B67AFD">
        <w:rPr>
          <w:rFonts w:asciiTheme="minorHAnsi" w:eastAsiaTheme="minorEastAsia" w:hAnsiTheme="minorHAnsi" w:cstheme="minorBidi"/>
          <w:color w:val="auto"/>
          <w:sz w:val="24"/>
          <w:szCs w:val="24"/>
          <w:shd w:val="clear" w:color="auto" w:fill="FFFFFF"/>
        </w:rPr>
        <w:t>s</w:t>
      </w:r>
      <w:r w:rsidR="00113604" w:rsidRPr="6828D7B4">
        <w:rPr>
          <w:rFonts w:asciiTheme="minorHAnsi" w:eastAsiaTheme="minorEastAsia" w:hAnsiTheme="minorHAnsi" w:cstheme="minorBidi"/>
          <w:color w:val="auto"/>
          <w:sz w:val="24"/>
          <w:szCs w:val="24"/>
          <w:shd w:val="clear" w:color="auto" w:fill="FFFFFF"/>
        </w:rPr>
        <w:t xml:space="preserve"> include deep breathing, meditation, progressive muscle relaxation and visualization</w:t>
      </w:r>
      <w:r w:rsidR="005A5C62" w:rsidRPr="6828D7B4">
        <w:rPr>
          <w:rFonts w:asciiTheme="minorHAnsi" w:eastAsiaTheme="minorEastAsia" w:hAnsiTheme="minorHAnsi" w:cstheme="minorBidi"/>
          <w:color w:val="auto"/>
          <w:sz w:val="24"/>
          <w:szCs w:val="24"/>
          <w:shd w:val="clear" w:color="auto" w:fill="FFFFFF"/>
        </w:rPr>
        <w:t>.</w:t>
      </w:r>
      <w:r w:rsidR="005A5C62" w:rsidRPr="6828D7B4">
        <w:rPr>
          <w:rFonts w:asciiTheme="minorHAnsi" w:eastAsiaTheme="minorEastAsia" w:hAnsiTheme="minorHAnsi" w:cstheme="minorBidi"/>
          <w:color w:val="auto"/>
          <w:sz w:val="24"/>
          <w:szCs w:val="24"/>
        </w:rPr>
        <w:t xml:space="preserve"> </w:t>
      </w:r>
    </w:p>
    <w:p w14:paraId="28A4F5D9" w14:textId="77777777" w:rsidR="001E1F9F" w:rsidRPr="00F21FF7" w:rsidRDefault="001E1F9F" w:rsidP="001E1F9F">
      <w:pPr>
        <w:spacing w:after="0" w:line="240" w:lineRule="auto"/>
        <w:ind w:left="1080" w:firstLine="0"/>
        <w:rPr>
          <w:rFonts w:asciiTheme="minorHAnsi" w:eastAsiaTheme="minorEastAsia" w:hAnsiTheme="minorHAnsi" w:cstheme="minorBidi"/>
          <w:color w:val="auto"/>
          <w:sz w:val="24"/>
          <w:szCs w:val="24"/>
        </w:rPr>
      </w:pPr>
    </w:p>
    <w:p w14:paraId="058B77F7" w14:textId="0800AD34" w:rsidR="005A5C62" w:rsidRPr="00F21FF7" w:rsidRDefault="2440FBE1" w:rsidP="003F47F7">
      <w:pPr>
        <w:pStyle w:val="ListParagraph"/>
        <w:numPr>
          <w:ilvl w:val="0"/>
          <w:numId w:val="30"/>
        </w:numPr>
        <w:spacing w:after="0" w:line="240" w:lineRule="auto"/>
        <w:ind w:left="1080"/>
        <w:rPr>
          <w:rFonts w:asciiTheme="minorHAnsi" w:eastAsiaTheme="minorEastAsia" w:hAnsiTheme="minorHAnsi" w:cstheme="minorBidi"/>
          <w:b/>
          <w:bCs/>
          <w:color w:val="000000" w:themeColor="text1"/>
          <w:sz w:val="24"/>
          <w:szCs w:val="24"/>
        </w:rPr>
      </w:pPr>
      <w:r w:rsidRPr="6828D7B4">
        <w:rPr>
          <w:rFonts w:asciiTheme="minorHAnsi" w:eastAsiaTheme="minorEastAsia" w:hAnsiTheme="minorHAnsi" w:cstheme="minorBidi"/>
          <w:b/>
          <w:bCs/>
          <w:sz w:val="24"/>
          <w:szCs w:val="24"/>
        </w:rPr>
        <w:t xml:space="preserve">Wellness </w:t>
      </w:r>
      <w:r w:rsidR="1EED0041" w:rsidRPr="6828D7B4">
        <w:rPr>
          <w:rFonts w:asciiTheme="minorHAnsi" w:eastAsiaTheme="minorEastAsia" w:hAnsiTheme="minorHAnsi" w:cstheme="minorBidi"/>
          <w:b/>
          <w:bCs/>
          <w:sz w:val="24"/>
          <w:szCs w:val="24"/>
        </w:rPr>
        <w:t>Groups</w:t>
      </w:r>
      <w:r w:rsidR="1EED0041" w:rsidRPr="6828D7B4">
        <w:rPr>
          <w:rFonts w:asciiTheme="minorHAnsi" w:eastAsiaTheme="minorEastAsia" w:hAnsiTheme="minorHAnsi" w:cstheme="minorBidi"/>
          <w:sz w:val="21"/>
          <w:szCs w:val="21"/>
        </w:rPr>
        <w:t xml:space="preserve"> </w:t>
      </w:r>
      <w:r w:rsidR="21250536" w:rsidRPr="6828D7B4">
        <w:rPr>
          <w:rFonts w:asciiTheme="minorHAnsi" w:eastAsiaTheme="minorEastAsia" w:hAnsiTheme="minorHAnsi" w:cstheme="minorBidi"/>
          <w:b/>
          <w:bCs/>
          <w:sz w:val="24"/>
          <w:szCs w:val="24"/>
        </w:rPr>
        <w:t xml:space="preserve">Sessions </w:t>
      </w:r>
    </w:p>
    <w:p w14:paraId="14B7B604" w14:textId="1E6842FD" w:rsidR="005A5C62" w:rsidRDefault="6EA6E138" w:rsidP="0050240A">
      <w:pPr>
        <w:spacing w:after="0" w:line="240" w:lineRule="auto"/>
        <w:ind w:left="108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Wellness</w:t>
      </w:r>
      <w:r w:rsidR="658D240F" w:rsidRPr="6828D7B4">
        <w:rPr>
          <w:rFonts w:asciiTheme="minorHAnsi" w:eastAsiaTheme="minorEastAsia" w:hAnsiTheme="minorHAnsi" w:cstheme="minorBidi"/>
          <w:sz w:val="24"/>
          <w:szCs w:val="24"/>
        </w:rPr>
        <w:t xml:space="preserve"> groups </w:t>
      </w:r>
      <w:r w:rsidR="1FDA85CC" w:rsidRPr="6828D7B4">
        <w:rPr>
          <w:rFonts w:asciiTheme="minorHAnsi" w:eastAsiaTheme="minorEastAsia" w:hAnsiTheme="minorHAnsi" w:cstheme="minorBidi"/>
          <w:sz w:val="24"/>
          <w:szCs w:val="24"/>
        </w:rPr>
        <w:t xml:space="preserve">treat the whole person, mind, body, and spirit and are regarded as a safe space to </w:t>
      </w:r>
      <w:r w:rsidR="115CE868" w:rsidRPr="6828D7B4">
        <w:rPr>
          <w:rFonts w:asciiTheme="minorHAnsi" w:eastAsiaTheme="minorEastAsia" w:hAnsiTheme="minorHAnsi" w:cstheme="minorBidi"/>
          <w:sz w:val="24"/>
          <w:szCs w:val="24"/>
        </w:rPr>
        <w:t>share</w:t>
      </w:r>
      <w:r w:rsidR="1FDA85CC" w:rsidRPr="6828D7B4">
        <w:rPr>
          <w:rFonts w:asciiTheme="minorHAnsi" w:eastAsiaTheme="minorEastAsia" w:hAnsiTheme="minorHAnsi" w:cstheme="minorBidi"/>
          <w:sz w:val="24"/>
          <w:szCs w:val="24"/>
        </w:rPr>
        <w:t>, c</w:t>
      </w:r>
      <w:r w:rsidR="2B441D32" w:rsidRPr="6828D7B4">
        <w:rPr>
          <w:rFonts w:asciiTheme="minorHAnsi" w:eastAsiaTheme="minorEastAsia" w:hAnsiTheme="minorHAnsi" w:cstheme="minorBidi"/>
          <w:sz w:val="24"/>
          <w:szCs w:val="24"/>
        </w:rPr>
        <w:t>elebrate</w:t>
      </w:r>
      <w:r w:rsidR="1FDA85CC" w:rsidRPr="6828D7B4">
        <w:rPr>
          <w:rFonts w:asciiTheme="minorHAnsi" w:eastAsiaTheme="minorEastAsia" w:hAnsiTheme="minorHAnsi" w:cstheme="minorBidi"/>
          <w:sz w:val="24"/>
          <w:szCs w:val="24"/>
        </w:rPr>
        <w:t>, disseminate information, and provide encouragement without fear of being judged.</w:t>
      </w:r>
      <w:r w:rsidR="09BA028A" w:rsidRPr="6828D7B4">
        <w:rPr>
          <w:rFonts w:asciiTheme="minorHAnsi" w:eastAsiaTheme="minorEastAsia" w:hAnsiTheme="minorHAnsi" w:cstheme="minorBidi"/>
          <w:sz w:val="24"/>
          <w:szCs w:val="24"/>
        </w:rPr>
        <w:t xml:space="preserve"> The facilitator-led group session</w:t>
      </w:r>
      <w:r w:rsidR="0D1A9593" w:rsidRPr="6828D7B4">
        <w:rPr>
          <w:rFonts w:asciiTheme="minorHAnsi" w:eastAsiaTheme="minorEastAsia" w:hAnsiTheme="minorHAnsi" w:cstheme="minorBidi"/>
          <w:sz w:val="24"/>
          <w:szCs w:val="24"/>
        </w:rPr>
        <w:t>s</w:t>
      </w:r>
      <w:r w:rsidR="09BA028A" w:rsidRPr="6828D7B4">
        <w:rPr>
          <w:rFonts w:asciiTheme="minorHAnsi" w:eastAsiaTheme="minorEastAsia" w:hAnsiTheme="minorHAnsi" w:cstheme="minorBidi"/>
          <w:sz w:val="24"/>
          <w:szCs w:val="24"/>
        </w:rPr>
        <w:t xml:space="preserve"> will meet regularly with the purpose of developing and/or supporting wellness among participants.</w:t>
      </w:r>
      <w:r w:rsidR="48879835" w:rsidRPr="6828D7B4">
        <w:rPr>
          <w:rFonts w:asciiTheme="minorHAnsi" w:eastAsiaTheme="minorEastAsia" w:hAnsiTheme="minorHAnsi" w:cstheme="minorBidi"/>
          <w:sz w:val="24"/>
          <w:szCs w:val="24"/>
        </w:rPr>
        <w:t xml:space="preserve"> This can be done in short, </w:t>
      </w:r>
      <w:r w:rsidR="5C63E574" w:rsidRPr="6828D7B4">
        <w:rPr>
          <w:rFonts w:asciiTheme="minorHAnsi" w:eastAsiaTheme="minorEastAsia" w:hAnsiTheme="minorHAnsi" w:cstheme="minorBidi"/>
          <w:sz w:val="24"/>
          <w:szCs w:val="24"/>
        </w:rPr>
        <w:t xml:space="preserve">one day or ongoing </w:t>
      </w:r>
      <w:r w:rsidR="48879835" w:rsidRPr="6828D7B4">
        <w:rPr>
          <w:rFonts w:asciiTheme="minorHAnsi" w:eastAsiaTheme="minorEastAsia" w:hAnsiTheme="minorHAnsi" w:cstheme="minorBidi"/>
          <w:sz w:val="24"/>
          <w:szCs w:val="24"/>
        </w:rPr>
        <w:t xml:space="preserve">sessions, or </w:t>
      </w:r>
      <w:proofErr w:type="gramStart"/>
      <w:r w:rsidR="48879835" w:rsidRPr="6828D7B4">
        <w:rPr>
          <w:rFonts w:asciiTheme="minorHAnsi" w:eastAsiaTheme="minorEastAsia" w:hAnsiTheme="minorHAnsi" w:cstheme="minorBidi"/>
          <w:sz w:val="24"/>
          <w:szCs w:val="24"/>
        </w:rPr>
        <w:t xml:space="preserve">through </w:t>
      </w:r>
      <w:r w:rsidR="4E96A866" w:rsidRPr="6828D7B4">
        <w:rPr>
          <w:rFonts w:asciiTheme="minorHAnsi" w:eastAsiaTheme="minorEastAsia" w:hAnsiTheme="minorHAnsi" w:cstheme="minorBidi"/>
          <w:sz w:val="24"/>
          <w:szCs w:val="24"/>
        </w:rPr>
        <w:t>the use of</w:t>
      </w:r>
      <w:proofErr w:type="gramEnd"/>
      <w:r w:rsidR="4E96A866" w:rsidRPr="6828D7B4">
        <w:rPr>
          <w:rFonts w:asciiTheme="minorHAnsi" w:eastAsiaTheme="minorEastAsia" w:hAnsiTheme="minorHAnsi" w:cstheme="minorBidi"/>
          <w:sz w:val="24"/>
          <w:szCs w:val="24"/>
        </w:rPr>
        <w:t xml:space="preserve"> </w:t>
      </w:r>
      <w:r w:rsidR="48879835" w:rsidRPr="6828D7B4">
        <w:rPr>
          <w:rFonts w:asciiTheme="minorHAnsi" w:eastAsiaTheme="minorEastAsia" w:hAnsiTheme="minorHAnsi" w:cstheme="minorBidi"/>
          <w:sz w:val="24"/>
          <w:szCs w:val="24"/>
        </w:rPr>
        <w:t xml:space="preserve">multi-day </w:t>
      </w:r>
      <w:r w:rsidR="41F6A0BC" w:rsidRPr="6828D7B4">
        <w:rPr>
          <w:rFonts w:asciiTheme="minorHAnsi" w:eastAsiaTheme="minorEastAsia" w:hAnsiTheme="minorHAnsi" w:cstheme="minorBidi"/>
          <w:sz w:val="24"/>
          <w:szCs w:val="24"/>
        </w:rPr>
        <w:t xml:space="preserve">wellness </w:t>
      </w:r>
      <w:r w:rsidR="48879835" w:rsidRPr="6828D7B4">
        <w:rPr>
          <w:rFonts w:asciiTheme="minorHAnsi" w:eastAsiaTheme="minorEastAsia" w:hAnsiTheme="minorHAnsi" w:cstheme="minorBidi"/>
          <w:sz w:val="24"/>
          <w:szCs w:val="24"/>
        </w:rPr>
        <w:t>retreats.</w:t>
      </w:r>
    </w:p>
    <w:p w14:paraId="33BEBDE0" w14:textId="77777777" w:rsidR="001E1F9F" w:rsidRPr="00F21FF7" w:rsidRDefault="001E1F9F" w:rsidP="0050240A">
      <w:pPr>
        <w:spacing w:after="0" w:line="240" w:lineRule="auto"/>
        <w:rPr>
          <w:rFonts w:asciiTheme="minorHAnsi" w:eastAsiaTheme="minorEastAsia" w:hAnsiTheme="minorHAnsi" w:cstheme="minorBidi"/>
          <w:sz w:val="24"/>
          <w:szCs w:val="24"/>
        </w:rPr>
      </w:pPr>
    </w:p>
    <w:p w14:paraId="66082BA6" w14:textId="0DADFB90" w:rsidR="005A5C62" w:rsidRPr="00F21FF7" w:rsidRDefault="023C4AA9" w:rsidP="0050240A">
      <w:pPr>
        <w:spacing w:after="0" w:line="240" w:lineRule="auto"/>
        <w:ind w:firstLine="35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Wellness </w:t>
      </w:r>
      <w:r w:rsidR="658D240F" w:rsidRPr="6828D7B4">
        <w:rPr>
          <w:rFonts w:asciiTheme="minorHAnsi" w:eastAsiaTheme="minorEastAsia" w:hAnsiTheme="minorHAnsi" w:cstheme="minorBidi"/>
          <w:sz w:val="24"/>
          <w:szCs w:val="24"/>
        </w:rPr>
        <w:t xml:space="preserve">groups </w:t>
      </w:r>
      <w:r w:rsidR="00DE7CD2">
        <w:rPr>
          <w:rFonts w:asciiTheme="minorHAnsi" w:eastAsiaTheme="minorEastAsia" w:hAnsiTheme="minorHAnsi" w:cstheme="minorBidi"/>
          <w:sz w:val="24"/>
          <w:szCs w:val="24"/>
        </w:rPr>
        <w:t>may</w:t>
      </w:r>
      <w:r w:rsidR="3A9856C5" w:rsidRPr="6828D7B4">
        <w:rPr>
          <w:rFonts w:asciiTheme="minorHAnsi" w:eastAsiaTheme="minorEastAsia" w:hAnsiTheme="minorHAnsi" w:cstheme="minorBidi"/>
          <w:sz w:val="24"/>
          <w:szCs w:val="24"/>
        </w:rPr>
        <w:t xml:space="preserve"> </w:t>
      </w:r>
      <w:r w:rsidR="3FB48A08" w:rsidRPr="6828D7B4">
        <w:rPr>
          <w:rFonts w:asciiTheme="minorHAnsi" w:eastAsiaTheme="minorEastAsia" w:hAnsiTheme="minorHAnsi" w:cstheme="minorBidi"/>
          <w:sz w:val="24"/>
          <w:szCs w:val="24"/>
        </w:rPr>
        <w:t>include</w:t>
      </w:r>
      <w:r w:rsidR="658D240F" w:rsidRPr="6828D7B4">
        <w:rPr>
          <w:rFonts w:asciiTheme="minorHAnsi" w:eastAsiaTheme="minorEastAsia" w:hAnsiTheme="minorHAnsi" w:cstheme="minorBidi"/>
          <w:sz w:val="24"/>
          <w:szCs w:val="24"/>
        </w:rPr>
        <w:t>:</w:t>
      </w:r>
      <w:r w:rsidR="28BA3AE6" w:rsidRPr="6828D7B4">
        <w:rPr>
          <w:rFonts w:asciiTheme="minorHAnsi" w:eastAsiaTheme="minorEastAsia" w:hAnsiTheme="minorHAnsi" w:cstheme="minorBidi"/>
          <w:sz w:val="24"/>
          <w:szCs w:val="24"/>
        </w:rPr>
        <w:t xml:space="preserve"> </w:t>
      </w:r>
    </w:p>
    <w:p w14:paraId="5554A6DD" w14:textId="7466D568" w:rsidR="005A5C62" w:rsidRPr="0050240A" w:rsidRDefault="306F3219" w:rsidP="0050240A">
      <w:pPr>
        <w:pStyle w:val="ListParagraph"/>
        <w:numPr>
          <w:ilvl w:val="1"/>
          <w:numId w:val="28"/>
        </w:numPr>
        <w:spacing w:after="0" w:line="240" w:lineRule="auto"/>
        <w:rPr>
          <w:rFonts w:asciiTheme="minorHAnsi" w:eastAsiaTheme="minorEastAsia" w:hAnsiTheme="minorHAnsi" w:cstheme="minorBidi"/>
          <w:b/>
          <w:bCs/>
          <w:color w:val="000000" w:themeColor="text1"/>
          <w:sz w:val="24"/>
          <w:szCs w:val="24"/>
        </w:rPr>
      </w:pPr>
      <w:r w:rsidRPr="0050240A">
        <w:rPr>
          <w:rFonts w:asciiTheme="minorHAnsi" w:eastAsiaTheme="minorEastAsia" w:hAnsiTheme="minorHAnsi" w:cstheme="minorBidi"/>
          <w:b/>
          <w:bCs/>
          <w:sz w:val="24"/>
          <w:szCs w:val="24"/>
        </w:rPr>
        <w:t xml:space="preserve">Empowerment </w:t>
      </w:r>
      <w:r w:rsidRPr="0050240A">
        <w:rPr>
          <w:rFonts w:asciiTheme="minorHAnsi" w:eastAsiaTheme="minorEastAsia" w:hAnsiTheme="minorHAnsi" w:cstheme="minorBidi"/>
          <w:sz w:val="24"/>
          <w:szCs w:val="24"/>
        </w:rPr>
        <w:t>is a multi-dimensional social process that helps people gain control over their own lives. It is a process that fosters power in people for use in their own lives, their communities and in their society, by acting on issues they define as important.</w:t>
      </w:r>
    </w:p>
    <w:p w14:paraId="29B3315E" w14:textId="15C68070" w:rsidR="005A5C62" w:rsidRPr="0050240A" w:rsidRDefault="64080E30" w:rsidP="0050240A">
      <w:pPr>
        <w:pStyle w:val="ListParagraph"/>
        <w:numPr>
          <w:ilvl w:val="1"/>
          <w:numId w:val="28"/>
        </w:numPr>
        <w:spacing w:after="0" w:line="240" w:lineRule="auto"/>
        <w:rPr>
          <w:rFonts w:asciiTheme="minorHAnsi" w:eastAsiaTheme="minorEastAsia" w:hAnsiTheme="minorHAnsi" w:cstheme="minorBidi"/>
          <w:b/>
          <w:bCs/>
          <w:color w:val="000000" w:themeColor="text1"/>
          <w:sz w:val="24"/>
          <w:szCs w:val="24"/>
        </w:rPr>
      </w:pPr>
      <w:r w:rsidRPr="0050240A">
        <w:rPr>
          <w:rFonts w:asciiTheme="minorHAnsi" w:eastAsiaTheme="minorEastAsia" w:hAnsiTheme="minorHAnsi" w:cstheme="minorBidi"/>
          <w:b/>
          <w:bCs/>
          <w:sz w:val="24"/>
          <w:szCs w:val="24"/>
        </w:rPr>
        <w:t>Resilience</w:t>
      </w:r>
      <w:r w:rsidR="00AB5CF8" w:rsidRPr="0050240A">
        <w:rPr>
          <w:rFonts w:asciiTheme="minorHAnsi" w:eastAsiaTheme="minorEastAsia" w:hAnsiTheme="minorHAnsi" w:cstheme="minorBidi"/>
          <w:b/>
          <w:bCs/>
          <w:sz w:val="24"/>
          <w:szCs w:val="24"/>
        </w:rPr>
        <w:t xml:space="preserve"> </w:t>
      </w:r>
      <w:r w:rsidR="00AB5CF8" w:rsidRPr="0050240A">
        <w:rPr>
          <w:rFonts w:asciiTheme="minorHAnsi" w:eastAsiaTheme="minorEastAsia" w:hAnsiTheme="minorHAnsi" w:cstheme="minorBidi"/>
          <w:sz w:val="24"/>
          <w:szCs w:val="24"/>
        </w:rPr>
        <w:t xml:space="preserve">is the </w:t>
      </w:r>
      <w:r w:rsidRPr="0050240A">
        <w:rPr>
          <w:rFonts w:asciiTheme="minorHAnsi" w:eastAsiaTheme="minorEastAsia" w:hAnsiTheme="minorHAnsi" w:cstheme="minorBidi"/>
          <w:sz w:val="24"/>
          <w:szCs w:val="24"/>
        </w:rPr>
        <w:t xml:space="preserve">process of adapting well in the face of adversity, trauma, tragedy, threats, or significant sources of stress—such as family and relationship problems, serious health problems, or workplace and financial stressors. </w:t>
      </w:r>
      <w:r w:rsidR="2983219D" w:rsidRPr="0050240A">
        <w:rPr>
          <w:rFonts w:asciiTheme="minorHAnsi" w:eastAsiaTheme="minorEastAsia" w:hAnsiTheme="minorHAnsi" w:cstheme="minorBidi"/>
          <w:sz w:val="24"/>
          <w:szCs w:val="24"/>
        </w:rPr>
        <w:t>R</w:t>
      </w:r>
      <w:r w:rsidRPr="0050240A">
        <w:rPr>
          <w:rFonts w:asciiTheme="minorHAnsi" w:eastAsiaTheme="minorEastAsia" w:hAnsiTheme="minorHAnsi" w:cstheme="minorBidi"/>
          <w:sz w:val="24"/>
          <w:szCs w:val="24"/>
        </w:rPr>
        <w:t>esilience involves “bouncing back” from these difficult experiences</w:t>
      </w:r>
      <w:r w:rsidR="00D1642F" w:rsidRPr="0050240A">
        <w:rPr>
          <w:rFonts w:asciiTheme="minorHAnsi" w:eastAsiaTheme="minorEastAsia" w:hAnsiTheme="minorHAnsi" w:cstheme="minorBidi"/>
          <w:sz w:val="24"/>
          <w:szCs w:val="24"/>
        </w:rPr>
        <w:t xml:space="preserve"> and </w:t>
      </w:r>
      <w:r w:rsidRPr="0050240A">
        <w:rPr>
          <w:rFonts w:asciiTheme="minorHAnsi" w:eastAsiaTheme="minorEastAsia" w:hAnsiTheme="minorHAnsi" w:cstheme="minorBidi"/>
          <w:sz w:val="24"/>
          <w:szCs w:val="24"/>
        </w:rPr>
        <w:t xml:space="preserve">can </w:t>
      </w:r>
      <w:r w:rsidR="30804EF7" w:rsidRPr="0050240A">
        <w:rPr>
          <w:rFonts w:asciiTheme="minorHAnsi" w:eastAsiaTheme="minorEastAsia" w:hAnsiTheme="minorHAnsi" w:cstheme="minorBidi"/>
          <w:sz w:val="24"/>
          <w:szCs w:val="24"/>
        </w:rPr>
        <w:t xml:space="preserve">result in </w:t>
      </w:r>
      <w:r w:rsidRPr="0050240A">
        <w:rPr>
          <w:rFonts w:asciiTheme="minorHAnsi" w:eastAsiaTheme="minorEastAsia" w:hAnsiTheme="minorHAnsi" w:cstheme="minorBidi"/>
          <w:sz w:val="24"/>
          <w:szCs w:val="24"/>
        </w:rPr>
        <w:t>profound personal growth.</w:t>
      </w:r>
    </w:p>
    <w:p w14:paraId="0452294C" w14:textId="6F90E43A" w:rsidR="005A5C62" w:rsidRPr="0050240A" w:rsidRDefault="4148184C" w:rsidP="0050240A">
      <w:pPr>
        <w:pStyle w:val="ListParagraph"/>
        <w:numPr>
          <w:ilvl w:val="1"/>
          <w:numId w:val="28"/>
        </w:numPr>
        <w:spacing w:after="0" w:line="240" w:lineRule="auto"/>
        <w:rPr>
          <w:rFonts w:asciiTheme="minorHAnsi" w:eastAsiaTheme="minorEastAsia" w:hAnsiTheme="minorHAnsi" w:cstheme="minorBidi"/>
          <w:color w:val="000000" w:themeColor="text1"/>
          <w:sz w:val="24"/>
          <w:szCs w:val="24"/>
        </w:rPr>
      </w:pPr>
      <w:r w:rsidRPr="0050240A">
        <w:rPr>
          <w:rFonts w:asciiTheme="minorHAnsi" w:eastAsiaTheme="minorEastAsia" w:hAnsiTheme="minorHAnsi" w:cstheme="minorBidi"/>
          <w:b/>
          <w:bCs/>
          <w:sz w:val="24"/>
          <w:szCs w:val="24"/>
        </w:rPr>
        <w:t xml:space="preserve">Wholeness </w:t>
      </w:r>
      <w:r w:rsidRPr="0050240A">
        <w:rPr>
          <w:rFonts w:asciiTheme="minorHAnsi" w:eastAsiaTheme="minorEastAsia" w:hAnsiTheme="minorHAnsi" w:cstheme="minorBidi"/>
          <w:sz w:val="24"/>
          <w:szCs w:val="24"/>
        </w:rPr>
        <w:t xml:space="preserve">is </w:t>
      </w:r>
      <w:r w:rsidR="57F539BE" w:rsidRPr="0050240A">
        <w:rPr>
          <w:rFonts w:asciiTheme="minorHAnsi" w:eastAsiaTheme="minorEastAsia" w:hAnsiTheme="minorHAnsi" w:cstheme="minorBidi"/>
          <w:sz w:val="24"/>
          <w:szCs w:val="24"/>
        </w:rPr>
        <w:t>the state o</w:t>
      </w:r>
      <w:r w:rsidR="149F0E9C" w:rsidRPr="0050240A">
        <w:rPr>
          <w:rFonts w:asciiTheme="minorHAnsi" w:eastAsiaTheme="minorEastAsia" w:hAnsiTheme="minorHAnsi" w:cstheme="minorBidi"/>
          <w:sz w:val="24"/>
          <w:szCs w:val="24"/>
        </w:rPr>
        <w:t xml:space="preserve">f </w:t>
      </w:r>
      <w:r w:rsidR="4116F165" w:rsidRPr="0050240A">
        <w:rPr>
          <w:rFonts w:asciiTheme="minorHAnsi" w:eastAsiaTheme="minorEastAsia" w:hAnsiTheme="minorHAnsi" w:cstheme="minorBidi"/>
          <w:sz w:val="24"/>
          <w:szCs w:val="24"/>
        </w:rPr>
        <w:t>forming a complete and harmonious being.</w:t>
      </w:r>
      <w:r w:rsidR="3AEDDA5F" w:rsidRPr="0050240A">
        <w:rPr>
          <w:rFonts w:asciiTheme="minorHAnsi" w:eastAsiaTheme="minorEastAsia" w:hAnsiTheme="minorHAnsi" w:cstheme="minorBidi"/>
          <w:sz w:val="24"/>
          <w:szCs w:val="24"/>
        </w:rPr>
        <w:t xml:space="preserve"> </w:t>
      </w:r>
      <w:r w:rsidR="57F539BE" w:rsidRPr="0050240A">
        <w:rPr>
          <w:rFonts w:asciiTheme="minorHAnsi" w:eastAsiaTheme="minorEastAsia" w:hAnsiTheme="minorHAnsi" w:cstheme="minorBidi"/>
          <w:sz w:val="24"/>
          <w:szCs w:val="24"/>
        </w:rPr>
        <w:t xml:space="preserve">It </w:t>
      </w:r>
      <w:r w:rsidRPr="0050240A">
        <w:rPr>
          <w:rFonts w:asciiTheme="minorHAnsi" w:eastAsiaTheme="minorEastAsia" w:hAnsiTheme="minorHAnsi" w:cstheme="minorBidi"/>
          <w:sz w:val="24"/>
          <w:szCs w:val="24"/>
        </w:rPr>
        <w:t xml:space="preserve">involves all of what makes us human - Mind, body, soul, emotions and relationships. </w:t>
      </w:r>
    </w:p>
    <w:p w14:paraId="47B28306" w14:textId="42FD998D" w:rsidR="0CE6D75C" w:rsidRPr="00A46033" w:rsidRDefault="1F4A750F" w:rsidP="0050240A">
      <w:pPr>
        <w:pStyle w:val="ListParagraph"/>
        <w:numPr>
          <w:ilvl w:val="1"/>
          <w:numId w:val="28"/>
        </w:numPr>
        <w:spacing w:after="0" w:line="240" w:lineRule="auto"/>
        <w:rPr>
          <w:rFonts w:asciiTheme="minorHAnsi" w:eastAsiaTheme="minorEastAsia" w:hAnsiTheme="minorHAnsi" w:cstheme="minorBidi"/>
          <w:b/>
          <w:bCs/>
          <w:color w:val="000000" w:themeColor="text1"/>
          <w:sz w:val="24"/>
          <w:szCs w:val="24"/>
        </w:rPr>
      </w:pPr>
      <w:r w:rsidRPr="0050240A">
        <w:rPr>
          <w:rFonts w:asciiTheme="minorHAnsi" w:eastAsiaTheme="minorEastAsia" w:hAnsiTheme="minorHAnsi" w:cstheme="minorBidi"/>
          <w:b/>
          <w:bCs/>
          <w:sz w:val="24"/>
          <w:szCs w:val="24"/>
        </w:rPr>
        <w:t xml:space="preserve">Spirituality </w:t>
      </w:r>
      <w:r w:rsidRPr="0050240A">
        <w:rPr>
          <w:rFonts w:asciiTheme="minorHAnsi" w:eastAsiaTheme="minorEastAsia" w:hAnsiTheme="minorHAnsi" w:cstheme="minorBidi"/>
          <w:sz w:val="24"/>
          <w:szCs w:val="24"/>
        </w:rPr>
        <w:t>may be defined as the need to get in touch with one’s inner being, actualizing self, getting in tune with one’s inner self and being able to allow guidance from a greater power. It involves more than the human sensory, to see life from an eternal perspective and evaluate one’s purposes and priorities.</w:t>
      </w:r>
    </w:p>
    <w:p w14:paraId="15F89576" w14:textId="77777777" w:rsidR="00A46033" w:rsidRPr="0050240A" w:rsidRDefault="00A46033" w:rsidP="00A46033">
      <w:pPr>
        <w:pStyle w:val="ListParagraph"/>
        <w:spacing w:after="0" w:line="240" w:lineRule="auto"/>
        <w:ind w:left="1800" w:firstLine="0"/>
        <w:rPr>
          <w:rFonts w:asciiTheme="minorHAnsi" w:eastAsiaTheme="minorEastAsia" w:hAnsiTheme="minorHAnsi" w:cstheme="minorBidi"/>
          <w:b/>
          <w:bCs/>
          <w:color w:val="000000" w:themeColor="text1"/>
          <w:sz w:val="24"/>
          <w:szCs w:val="24"/>
        </w:rPr>
      </w:pPr>
    </w:p>
    <w:tbl>
      <w:tblPr>
        <w:tblW w:w="9468" w:type="dxa"/>
        <w:tblInd w:w="-108" w:type="dxa"/>
        <w:tblLayout w:type="fixed"/>
        <w:tblCellMar>
          <w:left w:w="0" w:type="dxa"/>
          <w:bottom w:w="41" w:type="dxa"/>
          <w:right w:w="115" w:type="dxa"/>
        </w:tblCellMar>
        <w:tblLook w:val="0400" w:firstRow="0" w:lastRow="0" w:firstColumn="0" w:lastColumn="0" w:noHBand="0" w:noVBand="1"/>
      </w:tblPr>
      <w:tblGrid>
        <w:gridCol w:w="828"/>
        <w:gridCol w:w="8640"/>
      </w:tblGrid>
      <w:tr w:rsidR="00602566" w14:paraId="343571FD" w14:textId="77777777" w:rsidTr="00BC028B">
        <w:trPr>
          <w:trHeight w:val="458"/>
        </w:trPr>
        <w:tc>
          <w:tcPr>
            <w:tcW w:w="828" w:type="dxa"/>
            <w:tcBorders>
              <w:top w:val="nil"/>
              <w:left w:val="nil"/>
              <w:bottom w:val="nil"/>
              <w:right w:val="nil"/>
            </w:tcBorders>
            <w:shd w:val="clear" w:color="auto" w:fill="D0CECE" w:themeFill="background2" w:themeFillShade="E6"/>
            <w:vAlign w:val="bottom"/>
          </w:tcPr>
          <w:p w14:paraId="0000001C" w14:textId="2878A43B" w:rsidR="00602566" w:rsidRDefault="00187947" w:rsidP="00187947">
            <w:pPr>
              <w:spacing w:line="259" w:lineRule="auto"/>
              <w:ind w:left="52" w:firstLine="0"/>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      </w:t>
            </w:r>
            <w:r w:rsidR="00D060AD" w:rsidRPr="6828D7B4">
              <w:rPr>
                <w:rFonts w:asciiTheme="minorHAnsi" w:eastAsiaTheme="minorEastAsia" w:hAnsiTheme="minorHAnsi" w:cstheme="minorBidi"/>
                <w:b/>
                <w:bCs/>
                <w:sz w:val="24"/>
                <w:szCs w:val="24"/>
              </w:rPr>
              <w:t>II.</w:t>
            </w:r>
          </w:p>
        </w:tc>
        <w:tc>
          <w:tcPr>
            <w:tcW w:w="8640" w:type="dxa"/>
            <w:tcBorders>
              <w:top w:val="nil"/>
              <w:left w:val="nil"/>
              <w:bottom w:val="nil"/>
              <w:right w:val="nil"/>
            </w:tcBorders>
            <w:shd w:val="clear" w:color="auto" w:fill="D0CECE" w:themeFill="background2" w:themeFillShade="E6"/>
            <w:vAlign w:val="bottom"/>
          </w:tcPr>
          <w:p w14:paraId="0000001D" w14:textId="77777777" w:rsidR="00602566" w:rsidRDefault="00D060AD" w:rsidP="00BC028B">
            <w:pPr>
              <w:spacing w:line="259" w:lineRule="auto"/>
              <w:ind w:left="0" w:right="230" w:firstLine="0"/>
              <w:rPr>
                <w:rFonts w:asciiTheme="minorHAnsi" w:eastAsiaTheme="minorEastAsia" w:hAnsiTheme="minorHAnsi" w:cstheme="minorBidi"/>
                <w:b/>
                <w:bCs/>
                <w:sz w:val="24"/>
                <w:szCs w:val="24"/>
              </w:rPr>
            </w:pPr>
            <w:r w:rsidRPr="6828D7B4">
              <w:rPr>
                <w:rFonts w:asciiTheme="minorHAnsi" w:eastAsiaTheme="minorEastAsia" w:hAnsiTheme="minorHAnsi" w:cstheme="minorBidi"/>
                <w:b/>
                <w:bCs/>
                <w:sz w:val="24"/>
                <w:szCs w:val="24"/>
              </w:rPr>
              <w:t>INTAKE, ELIGIBILITY, &amp; ANNUAL RECERTIFICATION REQUIREMENTS</w:t>
            </w:r>
          </w:p>
        </w:tc>
      </w:tr>
    </w:tbl>
    <w:p w14:paraId="31674CAA" w14:textId="4493410C" w:rsidR="00444288" w:rsidRPr="00444288" w:rsidRDefault="00444288" w:rsidP="00B50C2E">
      <w:pPr>
        <w:spacing w:after="0" w:line="240" w:lineRule="auto"/>
        <w:ind w:left="0"/>
        <w:rPr>
          <w:rFonts w:asciiTheme="minorHAnsi" w:eastAsiaTheme="minorEastAsia" w:hAnsiTheme="minorHAnsi" w:cstheme="minorBidi"/>
          <w:sz w:val="24"/>
          <w:szCs w:val="24"/>
        </w:rPr>
      </w:pPr>
      <w:r>
        <w:br/>
      </w:r>
      <w:r w:rsidR="00814EFF" w:rsidRPr="6828D7B4">
        <w:rPr>
          <w:rFonts w:asciiTheme="minorHAnsi" w:eastAsiaTheme="minorEastAsia" w:hAnsiTheme="minorHAnsi" w:cstheme="minorBidi"/>
          <w:sz w:val="24"/>
          <w:szCs w:val="24"/>
        </w:rPr>
        <w:t>Access to Wellness Support Services</w:t>
      </w:r>
      <w:r w:rsidR="00D060AD" w:rsidRPr="6828D7B4">
        <w:rPr>
          <w:rFonts w:asciiTheme="minorHAnsi" w:eastAsiaTheme="minorEastAsia" w:hAnsiTheme="minorHAnsi" w:cstheme="minorBidi"/>
          <w:sz w:val="24"/>
          <w:szCs w:val="24"/>
        </w:rPr>
        <w:t xml:space="preserve"> </w:t>
      </w:r>
      <w:r w:rsidR="4C8D3876" w:rsidRPr="6828D7B4">
        <w:rPr>
          <w:rFonts w:asciiTheme="minorHAnsi" w:eastAsiaTheme="minorEastAsia" w:hAnsiTheme="minorHAnsi" w:cstheme="minorBidi"/>
          <w:sz w:val="24"/>
          <w:szCs w:val="24"/>
        </w:rPr>
        <w:t xml:space="preserve">is restricted to </w:t>
      </w:r>
      <w:r w:rsidR="3356250B" w:rsidRPr="6828D7B4">
        <w:rPr>
          <w:rFonts w:asciiTheme="minorHAnsi" w:eastAsiaTheme="minorEastAsia" w:hAnsiTheme="minorHAnsi" w:cstheme="minorBidi"/>
          <w:sz w:val="24"/>
          <w:szCs w:val="24"/>
        </w:rPr>
        <w:t>individuals residing</w:t>
      </w:r>
      <w:r w:rsidR="784EA183" w:rsidRPr="6828D7B4">
        <w:rPr>
          <w:rFonts w:asciiTheme="minorHAnsi" w:eastAsiaTheme="minorEastAsia" w:hAnsiTheme="minorHAnsi" w:cstheme="minorBidi"/>
          <w:sz w:val="24"/>
          <w:szCs w:val="24"/>
        </w:rPr>
        <w:t xml:space="preserve"> within the Washington </w:t>
      </w:r>
      <w:r w:rsidR="784EA183" w:rsidRPr="6828D7B4">
        <w:rPr>
          <w:rFonts w:asciiTheme="minorHAnsi" w:eastAsiaTheme="minorEastAsia" w:hAnsiTheme="minorHAnsi" w:cstheme="minorBidi"/>
          <w:sz w:val="24"/>
          <w:szCs w:val="24"/>
        </w:rPr>
        <w:lastRenderedPageBreak/>
        <w:t>Eligible Metropolitan Area</w:t>
      </w:r>
      <w:r w:rsidR="7952DC34" w:rsidRPr="6828D7B4">
        <w:rPr>
          <w:rFonts w:asciiTheme="minorHAnsi" w:eastAsiaTheme="minorEastAsia" w:hAnsiTheme="minorHAnsi" w:cstheme="minorBidi"/>
          <w:sz w:val="24"/>
          <w:szCs w:val="24"/>
        </w:rPr>
        <w:t>.</w:t>
      </w:r>
      <w:r w:rsidR="5215D8E6" w:rsidRPr="6828D7B4">
        <w:rPr>
          <w:rFonts w:asciiTheme="minorHAnsi" w:eastAsiaTheme="minorEastAsia" w:hAnsiTheme="minorHAnsi" w:cstheme="minorBidi"/>
          <w:sz w:val="24"/>
          <w:szCs w:val="24"/>
        </w:rPr>
        <w:t xml:space="preserve"> Customer intake is required for all participants however; there are no annual recertification requirements.</w:t>
      </w:r>
    </w:p>
    <w:p w14:paraId="0000003A" w14:textId="77777777" w:rsidR="00602566" w:rsidRPr="00444288" w:rsidRDefault="00602566" w:rsidP="00B50C2E">
      <w:pPr>
        <w:spacing w:after="0" w:line="240" w:lineRule="auto"/>
        <w:ind w:left="0" w:right="4"/>
        <w:rPr>
          <w:rFonts w:asciiTheme="minorHAnsi" w:eastAsiaTheme="minorEastAsia" w:hAnsiTheme="minorHAnsi" w:cstheme="minorBidi"/>
          <w:sz w:val="24"/>
          <w:szCs w:val="24"/>
        </w:rPr>
      </w:pPr>
    </w:p>
    <w:p w14:paraId="0000003C" w14:textId="7C8A7E2B" w:rsidR="00602566" w:rsidRPr="00444288" w:rsidRDefault="00D060AD" w:rsidP="00B50C2E">
      <w:pPr>
        <w:pStyle w:val="Heading3"/>
        <w:spacing w:after="0" w:line="240" w:lineRule="auto"/>
        <w:ind w:left="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INTAKE </w:t>
      </w:r>
    </w:p>
    <w:p w14:paraId="0000003D" w14:textId="77777777" w:rsidR="00602566" w:rsidRPr="00444288" w:rsidRDefault="00D060AD" w:rsidP="00B50C2E">
      <w:pPr>
        <w:spacing w:after="0" w:line="240" w:lineRule="auto"/>
        <w:ind w:left="0" w:right="8"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To establish a care relationship, the customer intake must include the collection of the following demographic information: </w:t>
      </w:r>
      <w:r>
        <w:br/>
      </w:r>
    </w:p>
    <w:p w14:paraId="0000003E"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Date of intake </w:t>
      </w:r>
    </w:p>
    <w:p w14:paraId="0000003F"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Name and signature of person completing intake </w:t>
      </w:r>
    </w:p>
    <w:p w14:paraId="00000040"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Customer name, address and phone number  </w:t>
      </w:r>
    </w:p>
    <w:p w14:paraId="17A998F0" w14:textId="2BDEE42E" w:rsidR="5E9BD5F1" w:rsidRDefault="5E9BD5F1"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Proof of residency within the Washington EMA</w:t>
      </w:r>
    </w:p>
    <w:p w14:paraId="00000041"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Referral source, if appropriate </w:t>
      </w:r>
    </w:p>
    <w:p w14:paraId="00000042"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Language(s) spoken and/or preferred language of communication </w:t>
      </w:r>
    </w:p>
    <w:p w14:paraId="00000043"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Literacy level (customer self-report) </w:t>
      </w:r>
    </w:p>
    <w:p w14:paraId="00000044"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Emergency contact information </w:t>
      </w:r>
    </w:p>
    <w:p w14:paraId="00000045"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Communication method to be used for follow-up </w:t>
      </w:r>
    </w:p>
    <w:p w14:paraId="00000046"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Demographics (sex at birth/current gender/date of birth/race/ethnic origin) </w:t>
      </w:r>
    </w:p>
    <w:p w14:paraId="00000047"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Veteran status </w:t>
      </w:r>
    </w:p>
    <w:p w14:paraId="00000048" w14:textId="77777777"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Any other data required for the </w:t>
      </w:r>
      <w:proofErr w:type="spellStart"/>
      <w:r w:rsidRPr="6828D7B4">
        <w:rPr>
          <w:rFonts w:asciiTheme="minorHAnsi" w:eastAsiaTheme="minorEastAsia" w:hAnsiTheme="minorHAnsi" w:cstheme="minorBidi"/>
          <w:sz w:val="24"/>
          <w:szCs w:val="24"/>
        </w:rPr>
        <w:t>CareWare</w:t>
      </w:r>
      <w:proofErr w:type="spellEnd"/>
      <w:r w:rsidRPr="6828D7B4">
        <w:rPr>
          <w:rFonts w:asciiTheme="minorHAnsi" w:eastAsiaTheme="minorEastAsia" w:hAnsiTheme="minorHAnsi" w:cstheme="minorBidi"/>
          <w:sz w:val="24"/>
          <w:szCs w:val="24"/>
        </w:rPr>
        <w:t xml:space="preserve"> system </w:t>
      </w:r>
    </w:p>
    <w:p w14:paraId="00000049" w14:textId="7149648C" w:rsidR="00602566" w:rsidRPr="00444288" w:rsidRDefault="00D060AD" w:rsidP="00A46033">
      <w:pPr>
        <w:numPr>
          <w:ilvl w:val="0"/>
          <w:numId w:val="10"/>
        </w:numPr>
        <w:spacing w:after="0" w:line="240" w:lineRule="auto"/>
        <w:ind w:left="1710" w:right="8" w:hanging="36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Any other service-specific data</w:t>
      </w:r>
      <w:r w:rsidR="6E3BC42D" w:rsidRPr="6828D7B4">
        <w:rPr>
          <w:rFonts w:asciiTheme="minorHAnsi" w:eastAsiaTheme="minorEastAsia" w:hAnsiTheme="minorHAnsi" w:cstheme="minorBidi"/>
          <w:sz w:val="24"/>
          <w:szCs w:val="24"/>
        </w:rPr>
        <w:t xml:space="preserve"> as directed by the funder</w:t>
      </w:r>
    </w:p>
    <w:p w14:paraId="3F07C155" w14:textId="77777777" w:rsidR="00615999" w:rsidRDefault="00615999" w:rsidP="00A46033">
      <w:pPr>
        <w:ind w:left="0" w:right="4" w:firstLine="0"/>
        <w:rPr>
          <w:rFonts w:asciiTheme="minorHAnsi" w:eastAsiaTheme="minorEastAsia" w:hAnsiTheme="minorHAnsi" w:cstheme="minorBidi"/>
          <w:highlight w:val="yellow"/>
        </w:rPr>
      </w:pPr>
    </w:p>
    <w:tbl>
      <w:tblPr>
        <w:tblW w:w="9360" w:type="dxa"/>
        <w:tblLayout w:type="fixed"/>
        <w:tblCellMar>
          <w:left w:w="0" w:type="dxa"/>
          <w:bottom w:w="41" w:type="dxa"/>
          <w:right w:w="115" w:type="dxa"/>
        </w:tblCellMar>
        <w:tblLook w:val="0400" w:firstRow="0" w:lastRow="0" w:firstColumn="0" w:lastColumn="0" w:noHBand="0" w:noVBand="1"/>
      </w:tblPr>
      <w:tblGrid>
        <w:gridCol w:w="738"/>
        <w:gridCol w:w="8622"/>
      </w:tblGrid>
      <w:tr w:rsidR="00602566" w14:paraId="05A93783" w14:textId="77777777" w:rsidTr="00BC028B">
        <w:trPr>
          <w:trHeight w:val="458"/>
        </w:trPr>
        <w:tc>
          <w:tcPr>
            <w:tcW w:w="738" w:type="dxa"/>
            <w:tcBorders>
              <w:top w:val="nil"/>
              <w:left w:val="nil"/>
              <w:bottom w:val="nil"/>
              <w:right w:val="nil"/>
            </w:tcBorders>
            <w:shd w:val="clear" w:color="auto" w:fill="D0CECE" w:themeFill="background2" w:themeFillShade="E6"/>
            <w:vAlign w:val="bottom"/>
          </w:tcPr>
          <w:p w14:paraId="0000004E" w14:textId="3377FAA2" w:rsidR="00602566" w:rsidRDefault="00187947" w:rsidP="00442ECA">
            <w:pPr>
              <w:spacing w:line="259" w:lineRule="auto"/>
              <w:ind w:left="52" w:firstLine="0"/>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     </w:t>
            </w:r>
            <w:r w:rsidR="00D060AD" w:rsidRPr="6828D7B4">
              <w:rPr>
                <w:rFonts w:asciiTheme="minorHAnsi" w:eastAsiaTheme="minorEastAsia" w:hAnsiTheme="minorHAnsi" w:cstheme="minorBidi"/>
                <w:b/>
                <w:bCs/>
                <w:sz w:val="24"/>
                <w:szCs w:val="24"/>
              </w:rPr>
              <w:t>III.</w:t>
            </w:r>
          </w:p>
        </w:tc>
        <w:tc>
          <w:tcPr>
            <w:tcW w:w="8622" w:type="dxa"/>
            <w:tcBorders>
              <w:top w:val="nil"/>
              <w:left w:val="nil"/>
              <w:bottom w:val="nil"/>
              <w:right w:val="nil"/>
            </w:tcBorders>
            <w:shd w:val="clear" w:color="auto" w:fill="D0CECE" w:themeFill="background2" w:themeFillShade="E6"/>
            <w:vAlign w:val="bottom"/>
          </w:tcPr>
          <w:p w14:paraId="0000004F" w14:textId="77777777" w:rsidR="00602566" w:rsidRDefault="00D060AD" w:rsidP="6828D7B4">
            <w:pPr>
              <w:spacing w:line="259" w:lineRule="auto"/>
              <w:ind w:left="0" w:firstLine="0"/>
              <w:rPr>
                <w:rFonts w:asciiTheme="minorHAnsi" w:eastAsiaTheme="minorEastAsia" w:hAnsiTheme="minorHAnsi" w:cstheme="minorBidi"/>
                <w:b/>
                <w:bCs/>
                <w:sz w:val="24"/>
                <w:szCs w:val="24"/>
              </w:rPr>
            </w:pPr>
            <w:r w:rsidRPr="6828D7B4">
              <w:rPr>
                <w:rFonts w:asciiTheme="minorHAnsi" w:eastAsiaTheme="minorEastAsia" w:hAnsiTheme="minorHAnsi" w:cstheme="minorBidi"/>
                <w:b/>
                <w:bCs/>
                <w:sz w:val="24"/>
                <w:szCs w:val="24"/>
              </w:rPr>
              <w:t>KEY SERVICE COMPONENTS &amp; ACTIVITIES</w:t>
            </w:r>
          </w:p>
        </w:tc>
      </w:tr>
    </w:tbl>
    <w:p w14:paraId="26C585B2" w14:textId="412997B3" w:rsidR="0CE6D75C" w:rsidRDefault="0CE6D75C" w:rsidP="6828D7B4">
      <w:pPr>
        <w:spacing w:after="0" w:line="259" w:lineRule="auto"/>
        <w:ind w:left="0" w:firstLine="0"/>
        <w:rPr>
          <w:rFonts w:asciiTheme="minorHAnsi" w:eastAsiaTheme="minorEastAsia" w:hAnsiTheme="minorHAnsi" w:cstheme="minorBidi"/>
          <w:sz w:val="24"/>
          <w:szCs w:val="24"/>
        </w:rPr>
      </w:pPr>
    </w:p>
    <w:p w14:paraId="62B878A6" w14:textId="22D6B299" w:rsidR="4EF88B79" w:rsidRDefault="4EF88B79" w:rsidP="00B50C2E">
      <w:pPr>
        <w:spacing w:after="0" w:line="240"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Wellness support services encompass many concepts </w:t>
      </w:r>
      <w:r w:rsidR="3290EADD" w:rsidRPr="6828D7B4">
        <w:rPr>
          <w:rFonts w:asciiTheme="minorHAnsi" w:eastAsiaTheme="minorEastAsia" w:hAnsiTheme="minorHAnsi" w:cstheme="minorBidi"/>
          <w:sz w:val="24"/>
          <w:szCs w:val="24"/>
        </w:rPr>
        <w:t xml:space="preserve">that </w:t>
      </w:r>
      <w:r w:rsidRPr="6828D7B4">
        <w:rPr>
          <w:rFonts w:asciiTheme="minorHAnsi" w:eastAsiaTheme="minorEastAsia" w:hAnsiTheme="minorHAnsi" w:cstheme="minorBidi"/>
          <w:sz w:val="24"/>
          <w:szCs w:val="24"/>
        </w:rPr>
        <w:t xml:space="preserve">are integrated into activities for improved health. </w:t>
      </w:r>
      <w:r w:rsidR="4E191DC3" w:rsidRPr="6828D7B4">
        <w:rPr>
          <w:rFonts w:asciiTheme="minorHAnsi" w:eastAsiaTheme="minorEastAsia" w:hAnsiTheme="minorHAnsi" w:cstheme="minorBidi"/>
          <w:sz w:val="24"/>
          <w:szCs w:val="24"/>
        </w:rPr>
        <w:t xml:space="preserve">Immediately following the </w:t>
      </w:r>
      <w:r w:rsidRPr="6828D7B4">
        <w:rPr>
          <w:rFonts w:asciiTheme="minorHAnsi" w:eastAsiaTheme="minorEastAsia" w:hAnsiTheme="minorHAnsi" w:cstheme="minorBidi"/>
          <w:sz w:val="24"/>
          <w:szCs w:val="24"/>
        </w:rPr>
        <w:t xml:space="preserve">intake, </w:t>
      </w:r>
      <w:r w:rsidR="69530F92" w:rsidRPr="6828D7B4">
        <w:rPr>
          <w:rFonts w:asciiTheme="minorHAnsi" w:eastAsiaTheme="minorEastAsia" w:hAnsiTheme="minorHAnsi" w:cstheme="minorBidi"/>
          <w:sz w:val="24"/>
          <w:szCs w:val="24"/>
        </w:rPr>
        <w:t xml:space="preserve">the provider will perform an assessment from which </w:t>
      </w:r>
      <w:r w:rsidRPr="6828D7B4">
        <w:rPr>
          <w:rFonts w:asciiTheme="minorHAnsi" w:eastAsiaTheme="minorEastAsia" w:hAnsiTheme="minorHAnsi" w:cstheme="minorBidi"/>
          <w:sz w:val="24"/>
          <w:szCs w:val="24"/>
        </w:rPr>
        <w:t>an individual wellness plan will be established. The plan will identify the appropriate Wellness services to support established goals for maintained or improved health outcomes.  Progress will be monitored against the established plan.</w:t>
      </w:r>
    </w:p>
    <w:p w14:paraId="3A28BF34" w14:textId="37CC49B9" w:rsidR="469F1A19" w:rsidRDefault="469F1A19" w:rsidP="00B50C2E">
      <w:pPr>
        <w:spacing w:after="0" w:line="240" w:lineRule="auto"/>
        <w:ind w:left="0" w:firstLine="0"/>
        <w:rPr>
          <w:rFonts w:asciiTheme="minorHAnsi" w:eastAsiaTheme="minorEastAsia" w:hAnsiTheme="minorHAnsi" w:cstheme="minorBidi"/>
          <w:sz w:val="24"/>
          <w:szCs w:val="24"/>
        </w:rPr>
      </w:pPr>
    </w:p>
    <w:p w14:paraId="223A94E8" w14:textId="780FA2AE" w:rsidR="55DE150E" w:rsidRDefault="55DE150E" w:rsidP="00B50C2E">
      <w:pPr>
        <w:spacing w:after="0" w:line="240"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 The standards and measures below delineate the activities in this service category</w:t>
      </w:r>
      <w:r w:rsidR="5A7C156B" w:rsidRPr="6828D7B4">
        <w:rPr>
          <w:rFonts w:asciiTheme="minorHAnsi" w:eastAsiaTheme="minorEastAsia" w:hAnsiTheme="minorHAnsi" w:cstheme="minorBidi"/>
          <w:sz w:val="24"/>
          <w:szCs w:val="24"/>
        </w:rPr>
        <w:t>:</w:t>
      </w:r>
    </w:p>
    <w:p w14:paraId="43028300" w14:textId="6EE21309" w:rsidR="0CE6D75C" w:rsidRDefault="0CE6D75C" w:rsidP="6828D7B4">
      <w:pPr>
        <w:spacing w:after="0" w:line="259" w:lineRule="auto"/>
        <w:ind w:left="0" w:firstLine="0"/>
        <w:rPr>
          <w:rFonts w:asciiTheme="minorHAnsi" w:eastAsiaTheme="minorEastAsia" w:hAnsiTheme="minorHAnsi" w:cstheme="minorBidi"/>
          <w:sz w:val="24"/>
          <w:szCs w:val="24"/>
        </w:rPr>
      </w:pPr>
    </w:p>
    <w:tbl>
      <w:tblPr>
        <w:tblStyle w:val="TableGrid"/>
        <w:tblW w:w="0" w:type="auto"/>
        <w:tblLook w:val="04A0" w:firstRow="1" w:lastRow="0" w:firstColumn="1" w:lastColumn="0" w:noHBand="0" w:noVBand="1"/>
      </w:tblPr>
      <w:tblGrid>
        <w:gridCol w:w="4706"/>
        <w:gridCol w:w="4644"/>
      </w:tblGrid>
      <w:tr w:rsidR="005E79F0" w14:paraId="4FBDD780" w14:textId="77777777" w:rsidTr="00BC655D">
        <w:tc>
          <w:tcPr>
            <w:tcW w:w="5085" w:type="dxa"/>
            <w:shd w:val="clear" w:color="auto" w:fill="D0CECE" w:themeFill="background2" w:themeFillShade="E6"/>
          </w:tcPr>
          <w:p w14:paraId="09B1E18E" w14:textId="3B41DCB9" w:rsidR="005E79F0" w:rsidRPr="005E79F0" w:rsidRDefault="33DA4FCF" w:rsidP="6828D7B4">
            <w:pPr>
              <w:spacing w:line="259" w:lineRule="auto"/>
              <w:ind w:left="0" w:firstLine="0"/>
              <w:jc w:val="center"/>
              <w:rPr>
                <w:rFonts w:asciiTheme="minorHAnsi" w:eastAsiaTheme="minorEastAsia" w:hAnsiTheme="minorHAnsi" w:cstheme="minorBidi"/>
                <w:b/>
                <w:bCs/>
                <w:sz w:val="24"/>
                <w:szCs w:val="24"/>
              </w:rPr>
            </w:pPr>
            <w:r w:rsidRPr="6828D7B4">
              <w:rPr>
                <w:rFonts w:asciiTheme="minorHAnsi" w:eastAsiaTheme="minorEastAsia" w:hAnsiTheme="minorHAnsi" w:cstheme="minorBidi"/>
                <w:b/>
                <w:bCs/>
                <w:sz w:val="24"/>
                <w:szCs w:val="24"/>
              </w:rPr>
              <w:t>Standard</w:t>
            </w:r>
          </w:p>
        </w:tc>
        <w:tc>
          <w:tcPr>
            <w:tcW w:w="5086" w:type="dxa"/>
            <w:shd w:val="clear" w:color="auto" w:fill="D0CECE" w:themeFill="background2" w:themeFillShade="E6"/>
          </w:tcPr>
          <w:p w14:paraId="0826B36B" w14:textId="24E5EEB8" w:rsidR="005E79F0" w:rsidRPr="005E79F0" w:rsidRDefault="33DA4FCF" w:rsidP="6828D7B4">
            <w:pPr>
              <w:spacing w:line="259" w:lineRule="auto"/>
              <w:ind w:left="0" w:firstLine="0"/>
              <w:jc w:val="center"/>
              <w:rPr>
                <w:rFonts w:asciiTheme="minorHAnsi" w:eastAsiaTheme="minorEastAsia" w:hAnsiTheme="minorHAnsi" w:cstheme="minorBidi"/>
                <w:b/>
                <w:bCs/>
                <w:sz w:val="24"/>
                <w:szCs w:val="24"/>
              </w:rPr>
            </w:pPr>
            <w:r w:rsidRPr="6828D7B4">
              <w:rPr>
                <w:rFonts w:asciiTheme="minorHAnsi" w:eastAsiaTheme="minorEastAsia" w:hAnsiTheme="minorHAnsi" w:cstheme="minorBidi"/>
                <w:b/>
                <w:bCs/>
                <w:sz w:val="24"/>
                <w:szCs w:val="24"/>
              </w:rPr>
              <w:t>Measure</w:t>
            </w:r>
          </w:p>
        </w:tc>
      </w:tr>
      <w:tr w:rsidR="005E79F0" w:rsidRPr="00CE5328" w14:paraId="4B0ADAE2" w14:textId="77777777" w:rsidTr="00365456">
        <w:tc>
          <w:tcPr>
            <w:tcW w:w="5085" w:type="dxa"/>
          </w:tcPr>
          <w:p w14:paraId="41013C37" w14:textId="4364DB90" w:rsidR="005E79F0" w:rsidRPr="00CE5328" w:rsidRDefault="7BFC13A4" w:rsidP="6828D7B4">
            <w:pPr>
              <w:spacing w:line="259"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Conduct </w:t>
            </w:r>
            <w:r w:rsidR="33DA4FCF" w:rsidRPr="6828D7B4">
              <w:rPr>
                <w:rFonts w:asciiTheme="minorHAnsi" w:eastAsiaTheme="minorEastAsia" w:hAnsiTheme="minorHAnsi" w:cstheme="minorBidi"/>
                <w:sz w:val="24"/>
                <w:szCs w:val="24"/>
              </w:rPr>
              <w:t xml:space="preserve">Wellness </w:t>
            </w:r>
            <w:r w:rsidRPr="6828D7B4">
              <w:rPr>
                <w:rFonts w:asciiTheme="minorHAnsi" w:eastAsiaTheme="minorEastAsia" w:hAnsiTheme="minorHAnsi" w:cstheme="minorBidi"/>
                <w:sz w:val="24"/>
                <w:szCs w:val="24"/>
              </w:rPr>
              <w:t xml:space="preserve">Assessment for all customers </w:t>
            </w:r>
            <w:r w:rsidR="76DDFA45" w:rsidRPr="6828D7B4">
              <w:rPr>
                <w:rFonts w:asciiTheme="minorHAnsi" w:eastAsiaTheme="minorEastAsia" w:hAnsiTheme="minorHAnsi" w:cstheme="minorBidi"/>
                <w:sz w:val="24"/>
                <w:szCs w:val="24"/>
              </w:rPr>
              <w:t>to include Pre-Intervention Survey</w:t>
            </w:r>
          </w:p>
        </w:tc>
        <w:tc>
          <w:tcPr>
            <w:tcW w:w="5086" w:type="dxa"/>
          </w:tcPr>
          <w:p w14:paraId="676FE757" w14:textId="580DA037" w:rsidR="005E79F0" w:rsidRPr="00CE5328" w:rsidRDefault="33DA4FCF" w:rsidP="6828D7B4">
            <w:pPr>
              <w:spacing w:line="259"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Documentation of Assessment </w:t>
            </w:r>
            <w:r w:rsidR="2BC022D1" w:rsidRPr="6828D7B4">
              <w:rPr>
                <w:rFonts w:asciiTheme="minorHAnsi" w:eastAsiaTheme="minorEastAsia" w:hAnsiTheme="minorHAnsi" w:cstheme="minorBidi"/>
                <w:sz w:val="24"/>
                <w:szCs w:val="24"/>
              </w:rPr>
              <w:t>&amp; pre-intervention baseline</w:t>
            </w:r>
          </w:p>
        </w:tc>
      </w:tr>
      <w:tr w:rsidR="001F59EE" w:rsidRPr="00CE5328" w14:paraId="2AD44F43" w14:textId="77777777" w:rsidTr="00365456">
        <w:tc>
          <w:tcPr>
            <w:tcW w:w="5085" w:type="dxa"/>
          </w:tcPr>
          <w:p w14:paraId="5940154F" w14:textId="66A605C9" w:rsidR="001F59EE" w:rsidRPr="00CE5328" w:rsidRDefault="796B2519" w:rsidP="6828D7B4">
            <w:pPr>
              <w:spacing w:line="259"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Develop individual wellness </w:t>
            </w:r>
            <w:r w:rsidR="685902F5" w:rsidRPr="6828D7B4">
              <w:rPr>
                <w:rFonts w:asciiTheme="minorHAnsi" w:eastAsiaTheme="minorEastAsia" w:hAnsiTheme="minorHAnsi" w:cstheme="minorBidi"/>
                <w:sz w:val="24"/>
                <w:szCs w:val="24"/>
              </w:rPr>
              <w:t xml:space="preserve">treatment </w:t>
            </w:r>
            <w:r w:rsidRPr="6828D7B4">
              <w:rPr>
                <w:rFonts w:asciiTheme="minorHAnsi" w:eastAsiaTheme="minorEastAsia" w:hAnsiTheme="minorHAnsi" w:cstheme="minorBidi"/>
                <w:sz w:val="24"/>
                <w:szCs w:val="24"/>
              </w:rPr>
              <w:t>plan, b</w:t>
            </w:r>
            <w:r w:rsidR="018FF2D7" w:rsidRPr="6828D7B4">
              <w:rPr>
                <w:rFonts w:asciiTheme="minorHAnsi" w:eastAsiaTheme="minorEastAsia" w:hAnsiTheme="minorHAnsi" w:cstheme="minorBidi"/>
                <w:sz w:val="24"/>
                <w:szCs w:val="24"/>
              </w:rPr>
              <w:t>a</w:t>
            </w:r>
            <w:r w:rsidRPr="6828D7B4">
              <w:rPr>
                <w:rFonts w:asciiTheme="minorHAnsi" w:eastAsiaTheme="minorEastAsia" w:hAnsiTheme="minorHAnsi" w:cstheme="minorBidi"/>
                <w:sz w:val="24"/>
                <w:szCs w:val="24"/>
              </w:rPr>
              <w:t>sed on menu of activities above, inclusive of goals, services, frequency/schedule, and timeline</w:t>
            </w:r>
          </w:p>
        </w:tc>
        <w:tc>
          <w:tcPr>
            <w:tcW w:w="5086" w:type="dxa"/>
          </w:tcPr>
          <w:p w14:paraId="23C774E7" w14:textId="1A0CBC0F" w:rsidR="6828D7B4" w:rsidRDefault="6828D7B4" w:rsidP="6828D7B4">
            <w:pPr>
              <w:spacing w:line="259"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Wellness plan documented in customer record, signed by provider and customer</w:t>
            </w:r>
          </w:p>
        </w:tc>
      </w:tr>
      <w:tr w:rsidR="6828D7B4" w14:paraId="1F939493" w14:textId="77777777" w:rsidTr="00365456">
        <w:tc>
          <w:tcPr>
            <w:tcW w:w="5085" w:type="dxa"/>
          </w:tcPr>
          <w:p w14:paraId="01EA373E" w14:textId="35D0B5DD" w:rsidR="51F216DF" w:rsidRDefault="6E24266F" w:rsidP="6828D7B4">
            <w:pPr>
              <w:spacing w:line="259"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Monitor progress toward goals outlined in wellness plan</w:t>
            </w:r>
          </w:p>
        </w:tc>
        <w:tc>
          <w:tcPr>
            <w:tcW w:w="5086" w:type="dxa"/>
          </w:tcPr>
          <w:p w14:paraId="60CDEAF1" w14:textId="450C49D0" w:rsidR="6828D7B4" w:rsidRDefault="6828D7B4" w:rsidP="6828D7B4">
            <w:pPr>
              <w:spacing w:line="259"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Document progress in customer records after each session</w:t>
            </w:r>
          </w:p>
        </w:tc>
      </w:tr>
      <w:tr w:rsidR="6828D7B4" w14:paraId="3F91F2A4" w14:textId="77777777" w:rsidTr="00365456">
        <w:tc>
          <w:tcPr>
            <w:tcW w:w="5085" w:type="dxa"/>
          </w:tcPr>
          <w:p w14:paraId="321029FC" w14:textId="1AEF1183" w:rsidR="5EE85C03" w:rsidRDefault="6654072D" w:rsidP="6828D7B4">
            <w:pPr>
              <w:spacing w:line="259" w:lineRule="auto"/>
              <w:ind w:left="1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Upon conclusion of wellness tre</w:t>
            </w:r>
            <w:r w:rsidR="0B0CF1B4" w:rsidRPr="6828D7B4">
              <w:rPr>
                <w:rFonts w:asciiTheme="minorHAnsi" w:eastAsiaTheme="minorEastAsia" w:hAnsiTheme="minorHAnsi" w:cstheme="minorBidi"/>
                <w:sz w:val="24"/>
                <w:szCs w:val="24"/>
              </w:rPr>
              <w:t>atment plan, conduct re</w:t>
            </w:r>
            <w:r w:rsidRPr="6828D7B4">
              <w:rPr>
                <w:rFonts w:asciiTheme="minorHAnsi" w:eastAsiaTheme="minorEastAsia" w:hAnsiTheme="minorHAnsi" w:cstheme="minorBidi"/>
                <w:sz w:val="24"/>
                <w:szCs w:val="24"/>
              </w:rPr>
              <w:t>-assessment and Post-Intervention Survey to measure impact</w:t>
            </w:r>
          </w:p>
        </w:tc>
        <w:tc>
          <w:tcPr>
            <w:tcW w:w="5086" w:type="dxa"/>
          </w:tcPr>
          <w:p w14:paraId="7F52FD6F" w14:textId="4F4CC069" w:rsidR="31A937CC" w:rsidRDefault="31A937CC" w:rsidP="6828D7B4">
            <w:pPr>
              <w:spacing w:line="259" w:lineRule="auto"/>
              <w:ind w:left="1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Update treatment plan status, d</w:t>
            </w:r>
            <w:r w:rsidR="68CDAFEC" w:rsidRPr="6828D7B4">
              <w:rPr>
                <w:rFonts w:asciiTheme="minorHAnsi" w:eastAsiaTheme="minorEastAsia" w:hAnsiTheme="minorHAnsi" w:cstheme="minorBidi"/>
                <w:sz w:val="24"/>
                <w:szCs w:val="24"/>
              </w:rPr>
              <w:t>ocumentation of re-assessment &amp; post-intervention survey</w:t>
            </w:r>
          </w:p>
        </w:tc>
      </w:tr>
    </w:tbl>
    <w:p w14:paraId="6A070168" w14:textId="77777777" w:rsidR="00B37B09" w:rsidRDefault="00B37B09">
      <w:pPr>
        <w:spacing w:after="0" w:line="259" w:lineRule="auto"/>
        <w:ind w:left="0" w:firstLine="0"/>
        <w:rPr>
          <w:color w:val="212826"/>
        </w:rPr>
      </w:pPr>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75"/>
        <w:gridCol w:w="4680"/>
      </w:tblGrid>
      <w:tr w:rsidR="00602566" w14:paraId="3A1584E2" w14:textId="77777777" w:rsidTr="008C56F2">
        <w:tc>
          <w:tcPr>
            <w:tcW w:w="9355" w:type="dxa"/>
            <w:gridSpan w:val="2"/>
            <w:shd w:val="clear" w:color="auto" w:fill="D0CECE" w:themeFill="background2" w:themeFillShade="E6"/>
          </w:tcPr>
          <w:p w14:paraId="00000065" w14:textId="670B5310" w:rsidR="00602566" w:rsidRPr="0053628B" w:rsidRDefault="00D060AD" w:rsidP="7D8F88CA">
            <w:pPr>
              <w:spacing w:after="0" w:line="240" w:lineRule="auto"/>
              <w:ind w:left="0" w:firstLine="0"/>
              <w:jc w:val="center"/>
              <w:rPr>
                <w:rFonts w:asciiTheme="minorHAnsi" w:eastAsiaTheme="minorEastAsia" w:hAnsiTheme="minorHAnsi" w:cstheme="minorBidi"/>
                <w:b/>
                <w:bCs/>
                <w:sz w:val="24"/>
                <w:szCs w:val="24"/>
              </w:rPr>
            </w:pPr>
            <w:r w:rsidRPr="7D8F88CA">
              <w:rPr>
                <w:rFonts w:asciiTheme="minorHAnsi" w:eastAsiaTheme="minorEastAsia" w:hAnsiTheme="minorHAnsi" w:cstheme="minorBidi"/>
                <w:b/>
                <w:bCs/>
                <w:sz w:val="24"/>
                <w:szCs w:val="24"/>
              </w:rPr>
              <w:t>TRANSITION</w:t>
            </w:r>
            <w:r w:rsidR="62BFB55D" w:rsidRPr="7D8F88CA">
              <w:rPr>
                <w:rFonts w:asciiTheme="minorHAnsi" w:eastAsiaTheme="minorEastAsia" w:hAnsiTheme="minorHAnsi" w:cstheme="minorBidi"/>
                <w:b/>
                <w:bCs/>
                <w:sz w:val="24"/>
                <w:szCs w:val="24"/>
              </w:rPr>
              <w:t xml:space="preserve">, </w:t>
            </w:r>
            <w:r w:rsidRPr="7D8F88CA">
              <w:rPr>
                <w:rFonts w:asciiTheme="minorHAnsi" w:eastAsiaTheme="minorEastAsia" w:hAnsiTheme="minorHAnsi" w:cstheme="minorBidi"/>
                <w:b/>
                <w:bCs/>
                <w:sz w:val="24"/>
                <w:szCs w:val="24"/>
              </w:rPr>
              <w:t>DISCHARGE</w:t>
            </w:r>
            <w:r w:rsidR="57A126F2" w:rsidRPr="7D8F88CA">
              <w:rPr>
                <w:rFonts w:asciiTheme="minorHAnsi" w:eastAsiaTheme="minorEastAsia" w:hAnsiTheme="minorHAnsi" w:cstheme="minorBidi"/>
                <w:b/>
                <w:bCs/>
                <w:sz w:val="24"/>
                <w:szCs w:val="24"/>
              </w:rPr>
              <w:t xml:space="preserve"> &amp; CASE CLOSURE</w:t>
            </w:r>
          </w:p>
        </w:tc>
      </w:tr>
      <w:tr w:rsidR="00602566" w14:paraId="6697B6E1" w14:textId="77777777" w:rsidTr="008C56F2">
        <w:tc>
          <w:tcPr>
            <w:tcW w:w="4675" w:type="dxa"/>
            <w:shd w:val="clear" w:color="auto" w:fill="D0CECE" w:themeFill="background2" w:themeFillShade="E6"/>
          </w:tcPr>
          <w:p w14:paraId="00000067" w14:textId="77777777" w:rsidR="00602566" w:rsidRPr="0053628B" w:rsidRDefault="00D060AD" w:rsidP="6828D7B4">
            <w:pPr>
              <w:spacing w:after="0" w:line="240" w:lineRule="auto"/>
              <w:ind w:left="0" w:firstLine="0"/>
              <w:jc w:val="center"/>
              <w:rPr>
                <w:rFonts w:asciiTheme="minorHAnsi" w:eastAsiaTheme="minorEastAsia" w:hAnsiTheme="minorHAnsi" w:cstheme="minorBidi"/>
                <w:sz w:val="24"/>
                <w:szCs w:val="24"/>
              </w:rPr>
            </w:pPr>
            <w:r w:rsidRPr="6828D7B4">
              <w:rPr>
                <w:rFonts w:asciiTheme="minorHAnsi" w:eastAsiaTheme="minorEastAsia" w:hAnsiTheme="minorHAnsi" w:cstheme="minorBidi"/>
                <w:b/>
                <w:bCs/>
                <w:sz w:val="24"/>
                <w:szCs w:val="24"/>
              </w:rPr>
              <w:t>Standard</w:t>
            </w:r>
          </w:p>
        </w:tc>
        <w:tc>
          <w:tcPr>
            <w:tcW w:w="4680" w:type="dxa"/>
            <w:shd w:val="clear" w:color="auto" w:fill="D0CECE" w:themeFill="background2" w:themeFillShade="E6"/>
          </w:tcPr>
          <w:p w14:paraId="00000068" w14:textId="77777777" w:rsidR="00602566" w:rsidRPr="0053628B" w:rsidRDefault="00D060AD" w:rsidP="6828D7B4">
            <w:pPr>
              <w:spacing w:after="0" w:line="240" w:lineRule="auto"/>
              <w:ind w:left="0" w:firstLine="0"/>
              <w:jc w:val="center"/>
              <w:rPr>
                <w:rFonts w:asciiTheme="minorHAnsi" w:eastAsiaTheme="minorEastAsia" w:hAnsiTheme="minorHAnsi" w:cstheme="minorBidi"/>
                <w:sz w:val="24"/>
                <w:szCs w:val="24"/>
              </w:rPr>
            </w:pPr>
            <w:r w:rsidRPr="6828D7B4">
              <w:rPr>
                <w:rFonts w:asciiTheme="minorHAnsi" w:eastAsiaTheme="minorEastAsia" w:hAnsiTheme="minorHAnsi" w:cstheme="minorBidi"/>
                <w:b/>
                <w:bCs/>
                <w:sz w:val="24"/>
                <w:szCs w:val="24"/>
              </w:rPr>
              <w:t>Measure</w:t>
            </w:r>
          </w:p>
        </w:tc>
      </w:tr>
      <w:tr w:rsidR="00602566" w14:paraId="654FBB57" w14:textId="77777777" w:rsidTr="008C56F2">
        <w:tc>
          <w:tcPr>
            <w:tcW w:w="4675" w:type="dxa"/>
          </w:tcPr>
          <w:p w14:paraId="00000069" w14:textId="0F5CC943" w:rsidR="00602566" w:rsidRPr="00FC2055" w:rsidRDefault="00D060AD" w:rsidP="6828D7B4">
            <w:pPr>
              <w:spacing w:after="0" w:line="240"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Customer discharged when </w:t>
            </w:r>
            <w:r w:rsidR="00565565" w:rsidRPr="6828D7B4">
              <w:rPr>
                <w:rFonts w:asciiTheme="minorHAnsi" w:eastAsiaTheme="minorEastAsia" w:hAnsiTheme="minorHAnsi" w:cstheme="minorBidi"/>
                <w:sz w:val="24"/>
                <w:szCs w:val="24"/>
              </w:rPr>
              <w:t>Wellness Support</w:t>
            </w:r>
            <w:r w:rsidRPr="6828D7B4">
              <w:rPr>
                <w:rFonts w:asciiTheme="minorHAnsi" w:eastAsiaTheme="minorEastAsia" w:hAnsiTheme="minorHAnsi" w:cstheme="minorBidi"/>
                <w:sz w:val="24"/>
                <w:szCs w:val="24"/>
              </w:rPr>
              <w:t xml:space="preserve"> services are no longer needed, goals have been met, upon death or due to safety issues.  </w:t>
            </w:r>
          </w:p>
          <w:p w14:paraId="0000006A" w14:textId="77777777" w:rsidR="00602566" w:rsidRPr="00FC2055" w:rsidRDefault="00602566" w:rsidP="6828D7B4">
            <w:pPr>
              <w:spacing w:after="0" w:line="240" w:lineRule="auto"/>
              <w:ind w:left="0" w:firstLine="0"/>
              <w:rPr>
                <w:rFonts w:asciiTheme="minorHAnsi" w:eastAsiaTheme="minorEastAsia" w:hAnsiTheme="minorHAnsi" w:cstheme="minorBidi"/>
                <w:sz w:val="24"/>
                <w:szCs w:val="24"/>
              </w:rPr>
            </w:pPr>
          </w:p>
          <w:p w14:paraId="0000006B" w14:textId="07C33BD8" w:rsidR="00602566" w:rsidRPr="00FC2055" w:rsidRDefault="00D060AD" w:rsidP="6828D7B4">
            <w:pPr>
              <w:spacing w:after="0" w:line="240" w:lineRule="auto"/>
              <w:ind w:left="0" w:firstLine="0"/>
              <w:rPr>
                <w:rFonts w:asciiTheme="minorHAnsi" w:eastAsiaTheme="minorEastAsia" w:hAnsiTheme="minorHAnsi" w:cstheme="minorBidi"/>
                <w:sz w:val="24"/>
                <w:szCs w:val="24"/>
              </w:rPr>
            </w:pPr>
            <w:r w:rsidRPr="7D8F88CA">
              <w:rPr>
                <w:rFonts w:asciiTheme="minorHAnsi" w:eastAsiaTheme="minorEastAsia" w:hAnsiTheme="minorHAnsi" w:cstheme="minorBidi"/>
                <w:sz w:val="24"/>
                <w:szCs w:val="24"/>
                <w:u w:val="single"/>
              </w:rPr>
              <w:t>Prior to discharge</w:t>
            </w:r>
            <w:r w:rsidRPr="7D8F88CA">
              <w:rPr>
                <w:rFonts w:asciiTheme="minorHAnsi" w:eastAsiaTheme="minorEastAsia" w:hAnsiTheme="minorHAnsi" w:cstheme="minorBidi"/>
                <w:sz w:val="24"/>
                <w:szCs w:val="24"/>
              </w:rPr>
              <w:t xml:space="preserve">: Reasons for discharge and options for other service provision should be discussed with customer. Whenever possible, discussion should be occurring face-to-face. If not possible, provider should attempt to </w:t>
            </w:r>
            <w:r w:rsidR="2A1E63E4" w:rsidRPr="7D8F88CA">
              <w:rPr>
                <w:rFonts w:asciiTheme="minorHAnsi" w:eastAsiaTheme="minorEastAsia" w:hAnsiTheme="minorHAnsi" w:cstheme="minorBidi"/>
                <w:sz w:val="24"/>
                <w:szCs w:val="24"/>
              </w:rPr>
              <w:t>reach the</w:t>
            </w:r>
            <w:r w:rsidRPr="7D8F88CA">
              <w:rPr>
                <w:rFonts w:asciiTheme="minorHAnsi" w:eastAsiaTheme="minorEastAsia" w:hAnsiTheme="minorHAnsi" w:cstheme="minorBidi"/>
                <w:sz w:val="24"/>
                <w:szCs w:val="24"/>
              </w:rPr>
              <w:t xml:space="preserve"> customer via </w:t>
            </w:r>
            <w:r w:rsidR="0A6372C5" w:rsidRPr="7D8F88CA">
              <w:rPr>
                <w:rFonts w:asciiTheme="minorHAnsi" w:eastAsiaTheme="minorEastAsia" w:hAnsiTheme="minorHAnsi" w:cstheme="minorBidi"/>
                <w:sz w:val="24"/>
                <w:szCs w:val="24"/>
              </w:rPr>
              <w:t>technology</w:t>
            </w:r>
            <w:r w:rsidRPr="7D8F88CA">
              <w:rPr>
                <w:rFonts w:asciiTheme="minorHAnsi" w:eastAsiaTheme="minorEastAsia" w:hAnsiTheme="minorHAnsi" w:cstheme="minorBidi"/>
                <w:sz w:val="24"/>
                <w:szCs w:val="24"/>
              </w:rPr>
              <w:t xml:space="preserve">. If verbal contact is not possible, a certified letter must be sent to customer’s last known address. If customer is not present to sign for the letter, it must be returned to the provider. </w:t>
            </w:r>
          </w:p>
          <w:p w14:paraId="0000006C" w14:textId="77777777" w:rsidR="00602566" w:rsidRPr="00FC2055" w:rsidRDefault="00602566" w:rsidP="6828D7B4">
            <w:pPr>
              <w:spacing w:after="0" w:line="240" w:lineRule="auto"/>
              <w:ind w:left="0" w:firstLine="0"/>
              <w:rPr>
                <w:rFonts w:asciiTheme="minorHAnsi" w:eastAsiaTheme="minorEastAsia" w:hAnsiTheme="minorHAnsi" w:cstheme="minorBidi"/>
                <w:sz w:val="24"/>
                <w:szCs w:val="24"/>
              </w:rPr>
            </w:pPr>
          </w:p>
          <w:p w14:paraId="0000006E" w14:textId="3A52E256" w:rsidR="00602566" w:rsidRPr="00FC2055" w:rsidRDefault="00D060AD" w:rsidP="6828D7B4">
            <w:pPr>
              <w:spacing w:after="0" w:line="240" w:lineRule="auto"/>
              <w:ind w:left="0" w:firstLine="0"/>
              <w:rPr>
                <w:rFonts w:asciiTheme="minorHAnsi" w:eastAsiaTheme="minorEastAsia" w:hAnsiTheme="minorHAnsi" w:cstheme="minorBidi"/>
                <w:sz w:val="24"/>
                <w:szCs w:val="24"/>
              </w:rPr>
            </w:pPr>
            <w:r w:rsidRPr="7D8F88CA">
              <w:rPr>
                <w:rFonts w:asciiTheme="minorHAnsi" w:eastAsiaTheme="minorEastAsia" w:hAnsiTheme="minorHAnsi" w:cstheme="minorBidi"/>
                <w:sz w:val="24"/>
                <w:szCs w:val="24"/>
                <w:u w:val="single"/>
              </w:rPr>
              <w:t>Transfer</w:t>
            </w:r>
            <w:r w:rsidRPr="7D8F88CA">
              <w:rPr>
                <w:rFonts w:asciiTheme="minorHAnsi" w:eastAsiaTheme="minorEastAsia" w:hAnsiTheme="minorHAnsi" w:cstheme="minorBidi"/>
                <w:sz w:val="24"/>
                <w:szCs w:val="24"/>
              </w:rPr>
              <w:t xml:space="preserve">: If customer transfers to another location, agency or service provider, </w:t>
            </w:r>
            <w:r w:rsidR="3453EBCC" w:rsidRPr="7D8F88CA">
              <w:rPr>
                <w:rFonts w:asciiTheme="minorHAnsi" w:eastAsiaTheme="minorEastAsia" w:hAnsiTheme="minorHAnsi" w:cstheme="minorBidi"/>
                <w:sz w:val="24"/>
                <w:szCs w:val="24"/>
              </w:rPr>
              <w:t xml:space="preserve">the </w:t>
            </w:r>
            <w:r w:rsidRPr="7D8F88CA">
              <w:rPr>
                <w:rFonts w:asciiTheme="minorHAnsi" w:eastAsiaTheme="minorEastAsia" w:hAnsiTheme="minorHAnsi" w:cstheme="minorBidi"/>
                <w:sz w:val="24"/>
                <w:szCs w:val="24"/>
              </w:rPr>
              <w:t xml:space="preserve">transferring agency will provide discharge summary and other requested records within 5 business days. </w:t>
            </w:r>
          </w:p>
          <w:p w14:paraId="5C7E9FB3" w14:textId="2A876FEF" w:rsidR="7D8F88CA" w:rsidRDefault="7D8F88CA" w:rsidP="7D8F88CA">
            <w:pPr>
              <w:spacing w:after="0" w:line="240" w:lineRule="auto"/>
              <w:ind w:left="0" w:firstLine="0"/>
              <w:rPr>
                <w:rFonts w:asciiTheme="minorHAnsi" w:eastAsiaTheme="minorEastAsia" w:hAnsiTheme="minorHAnsi" w:cstheme="minorBidi"/>
                <w:sz w:val="24"/>
                <w:szCs w:val="24"/>
              </w:rPr>
            </w:pPr>
          </w:p>
          <w:p w14:paraId="00000071" w14:textId="4425E661" w:rsidR="00602566" w:rsidRPr="00FC2055" w:rsidRDefault="00D060AD" w:rsidP="6828D7B4">
            <w:pPr>
              <w:spacing w:after="0" w:line="240" w:lineRule="auto"/>
              <w:ind w:left="0" w:firstLine="0"/>
              <w:rPr>
                <w:rFonts w:asciiTheme="minorHAnsi" w:eastAsiaTheme="minorEastAsia" w:hAnsiTheme="minorHAnsi" w:cstheme="minorBidi"/>
                <w:sz w:val="24"/>
                <w:szCs w:val="24"/>
              </w:rPr>
            </w:pPr>
            <w:r w:rsidRPr="7D8F88CA">
              <w:rPr>
                <w:rFonts w:asciiTheme="minorHAnsi" w:eastAsiaTheme="minorEastAsia" w:hAnsiTheme="minorHAnsi" w:cstheme="minorBidi"/>
                <w:sz w:val="24"/>
                <w:szCs w:val="24"/>
                <w:u w:val="single"/>
              </w:rPr>
              <w:t>Withdrawal from Service</w:t>
            </w:r>
            <w:r w:rsidRPr="7D8F88CA">
              <w:rPr>
                <w:rFonts w:asciiTheme="minorHAnsi" w:eastAsiaTheme="minorEastAsia" w:hAnsiTheme="minorHAnsi" w:cstheme="minorBidi"/>
                <w:sz w:val="24"/>
                <w:szCs w:val="24"/>
              </w:rPr>
              <w:t xml:space="preserve">: If customer reports that services are no longer needed or decides to no longer participate in the Service Plan, customer may withdraw from services. </w:t>
            </w:r>
            <w:r w:rsidR="1F7EAA87" w:rsidRPr="7D8F88CA">
              <w:rPr>
                <w:rFonts w:asciiTheme="minorHAnsi" w:eastAsiaTheme="minorEastAsia" w:hAnsiTheme="minorHAnsi" w:cstheme="minorBidi"/>
                <w:sz w:val="24"/>
                <w:szCs w:val="24"/>
              </w:rPr>
              <w:t xml:space="preserve">Provider must attempt </w:t>
            </w:r>
            <w:r w:rsidRPr="7D8F88CA">
              <w:rPr>
                <w:rFonts w:asciiTheme="minorHAnsi" w:eastAsiaTheme="minorEastAsia" w:hAnsiTheme="minorHAnsi" w:cstheme="minorBidi"/>
                <w:sz w:val="24"/>
                <w:szCs w:val="24"/>
              </w:rPr>
              <w:t>to conduct an exit interview to ensure reasons for withdrawal are understood, or identify factors interfering with the customer’s ability to fully participate if services are still needed. If other issues are identified that cannot be managed by the agency</w:t>
            </w:r>
            <w:r w:rsidR="0688ABA1" w:rsidRPr="7D8F88CA">
              <w:rPr>
                <w:rFonts w:asciiTheme="minorHAnsi" w:eastAsiaTheme="minorEastAsia" w:hAnsiTheme="minorHAnsi" w:cstheme="minorBidi"/>
                <w:sz w:val="24"/>
                <w:szCs w:val="24"/>
              </w:rPr>
              <w:t>,</w:t>
            </w:r>
            <w:r w:rsidRPr="7D8F88CA">
              <w:rPr>
                <w:rFonts w:asciiTheme="minorHAnsi" w:eastAsiaTheme="minorEastAsia" w:hAnsiTheme="minorHAnsi" w:cstheme="minorBidi"/>
                <w:sz w:val="24"/>
                <w:szCs w:val="24"/>
              </w:rPr>
              <w:t xml:space="preserve"> customers should be referred to appropriate agencies. </w:t>
            </w:r>
          </w:p>
          <w:p w14:paraId="00000072" w14:textId="77777777" w:rsidR="00602566" w:rsidRPr="00FC2055" w:rsidRDefault="00602566" w:rsidP="6828D7B4">
            <w:pPr>
              <w:spacing w:after="0" w:line="240" w:lineRule="auto"/>
              <w:ind w:left="0" w:firstLine="0"/>
              <w:rPr>
                <w:rFonts w:asciiTheme="minorHAnsi" w:eastAsiaTheme="minorEastAsia" w:hAnsiTheme="minorHAnsi" w:cstheme="minorBidi"/>
                <w:sz w:val="24"/>
                <w:szCs w:val="24"/>
              </w:rPr>
            </w:pPr>
          </w:p>
          <w:p w14:paraId="00000073" w14:textId="0FB9DD84" w:rsidR="00602566" w:rsidRPr="00FC2055" w:rsidRDefault="00D060AD" w:rsidP="6828D7B4">
            <w:pPr>
              <w:spacing w:after="0" w:line="240" w:lineRule="auto"/>
              <w:ind w:left="0" w:firstLine="0"/>
              <w:rPr>
                <w:rFonts w:asciiTheme="minorHAnsi" w:eastAsiaTheme="minorEastAsia" w:hAnsiTheme="minorHAnsi" w:cstheme="minorBidi"/>
                <w:sz w:val="24"/>
                <w:szCs w:val="24"/>
              </w:rPr>
            </w:pPr>
            <w:r w:rsidRPr="7D8F88CA">
              <w:rPr>
                <w:rFonts w:asciiTheme="minorHAnsi" w:eastAsiaTheme="minorEastAsia" w:hAnsiTheme="minorHAnsi" w:cstheme="minorBidi"/>
                <w:sz w:val="24"/>
                <w:szCs w:val="24"/>
                <w:u w:val="single"/>
              </w:rPr>
              <w:t>Administrative Discharge</w:t>
            </w:r>
            <w:r w:rsidRPr="7D8F88CA">
              <w:rPr>
                <w:rFonts w:asciiTheme="minorHAnsi" w:eastAsiaTheme="minorEastAsia" w:hAnsiTheme="minorHAnsi" w:cstheme="minorBidi"/>
                <w:sz w:val="24"/>
                <w:szCs w:val="24"/>
              </w:rPr>
              <w:t xml:space="preserve">: Customers who engage in behavior that abuses the safety or violates the confidentiality of others may be discharged. Prior to discharging a customer for this reason, the case must be reviewed by the </w:t>
            </w:r>
            <w:r w:rsidR="0E4F2750" w:rsidRPr="7D8F88CA">
              <w:rPr>
                <w:rFonts w:asciiTheme="minorHAnsi" w:eastAsiaTheme="minorEastAsia" w:hAnsiTheme="minorHAnsi" w:cstheme="minorBidi"/>
                <w:sz w:val="24"/>
                <w:szCs w:val="24"/>
              </w:rPr>
              <w:t xml:space="preserve">provider’s </w:t>
            </w:r>
            <w:r w:rsidRPr="7D8F88CA">
              <w:rPr>
                <w:rFonts w:asciiTheme="minorHAnsi" w:eastAsiaTheme="minorEastAsia" w:hAnsiTheme="minorHAnsi" w:cstheme="minorBidi"/>
                <w:sz w:val="24"/>
                <w:szCs w:val="24"/>
              </w:rPr>
              <w:t xml:space="preserve">leadership according to that agency’s policies. Customers who are </w:t>
            </w:r>
            <w:r w:rsidRPr="7D8F88CA">
              <w:rPr>
                <w:rFonts w:asciiTheme="minorHAnsi" w:eastAsiaTheme="minorEastAsia" w:hAnsiTheme="minorHAnsi" w:cstheme="minorBidi"/>
                <w:sz w:val="24"/>
                <w:szCs w:val="24"/>
              </w:rPr>
              <w:lastRenderedPageBreak/>
              <w:t>discharged for administrative reasons must be provided written notification</w:t>
            </w:r>
            <w:r w:rsidR="1439B4B7" w:rsidRPr="7D8F88CA">
              <w:rPr>
                <w:rFonts w:asciiTheme="minorHAnsi" w:eastAsiaTheme="minorEastAsia" w:hAnsiTheme="minorHAnsi" w:cstheme="minorBidi"/>
                <w:sz w:val="24"/>
                <w:szCs w:val="24"/>
              </w:rPr>
              <w:t xml:space="preserve">, </w:t>
            </w:r>
            <w:r w:rsidRPr="7D8F88CA">
              <w:rPr>
                <w:rFonts w:asciiTheme="minorHAnsi" w:eastAsiaTheme="minorEastAsia" w:hAnsiTheme="minorHAnsi" w:cstheme="minorBidi"/>
                <w:sz w:val="24"/>
                <w:szCs w:val="24"/>
              </w:rPr>
              <w:t>reason for the discharge</w:t>
            </w:r>
            <w:r w:rsidR="4B0951A9" w:rsidRPr="7D8F88CA">
              <w:rPr>
                <w:rFonts w:asciiTheme="minorHAnsi" w:eastAsiaTheme="minorEastAsia" w:hAnsiTheme="minorHAnsi" w:cstheme="minorBidi"/>
                <w:sz w:val="24"/>
                <w:szCs w:val="24"/>
              </w:rPr>
              <w:t>,</w:t>
            </w:r>
            <w:r w:rsidRPr="7D8F88CA">
              <w:rPr>
                <w:rFonts w:asciiTheme="minorHAnsi" w:eastAsiaTheme="minorEastAsia" w:hAnsiTheme="minorHAnsi" w:cstheme="minorBidi"/>
                <w:sz w:val="24"/>
                <w:szCs w:val="24"/>
              </w:rPr>
              <w:t xml:space="preserve"> and must be notified of possible alternative resources</w:t>
            </w:r>
            <w:r w:rsidR="6B74C9EA" w:rsidRPr="7D8F88CA">
              <w:rPr>
                <w:rFonts w:asciiTheme="minorHAnsi" w:eastAsiaTheme="minorEastAsia" w:hAnsiTheme="minorHAnsi" w:cstheme="minorBidi"/>
                <w:sz w:val="24"/>
                <w:szCs w:val="24"/>
              </w:rPr>
              <w:t xml:space="preserve"> within 5 business days</w:t>
            </w:r>
            <w:r w:rsidRPr="7D8F88CA">
              <w:rPr>
                <w:rFonts w:asciiTheme="minorHAnsi" w:eastAsiaTheme="minorEastAsia" w:hAnsiTheme="minorHAnsi" w:cstheme="minorBidi"/>
                <w:sz w:val="24"/>
                <w:szCs w:val="24"/>
              </w:rPr>
              <w:t xml:space="preserve">.  </w:t>
            </w:r>
          </w:p>
        </w:tc>
        <w:tc>
          <w:tcPr>
            <w:tcW w:w="4680" w:type="dxa"/>
          </w:tcPr>
          <w:p w14:paraId="00000074" w14:textId="045D73E2" w:rsidR="00602566" w:rsidRPr="00FC2055" w:rsidRDefault="00D060AD" w:rsidP="6828D7B4">
            <w:pPr>
              <w:spacing w:after="0" w:line="240" w:lineRule="auto"/>
              <w:ind w:left="0" w:firstLine="0"/>
              <w:rPr>
                <w:rFonts w:asciiTheme="minorHAnsi" w:eastAsiaTheme="minorEastAsia" w:hAnsiTheme="minorHAnsi" w:cstheme="minorBidi"/>
                <w:sz w:val="24"/>
                <w:szCs w:val="24"/>
              </w:rPr>
            </w:pPr>
            <w:r w:rsidRPr="7D8F88CA">
              <w:rPr>
                <w:rFonts w:asciiTheme="minorHAnsi" w:eastAsiaTheme="minorEastAsia" w:hAnsiTheme="minorHAnsi" w:cstheme="minorBidi"/>
                <w:sz w:val="24"/>
                <w:szCs w:val="24"/>
              </w:rPr>
              <w:lastRenderedPageBreak/>
              <w:t xml:space="preserve">Documentation of discharge and summary in customer’s record with clear rationale for discharge within 30 days of discharge, including </w:t>
            </w:r>
            <w:r w:rsidR="5788BC29" w:rsidRPr="7D8F88CA">
              <w:rPr>
                <w:rFonts w:asciiTheme="minorHAnsi" w:eastAsiaTheme="minorEastAsia" w:hAnsiTheme="minorHAnsi" w:cstheme="minorBidi"/>
                <w:sz w:val="24"/>
                <w:szCs w:val="24"/>
              </w:rPr>
              <w:t>any written communication</w:t>
            </w:r>
            <w:r w:rsidRPr="7D8F88CA">
              <w:rPr>
                <w:rFonts w:asciiTheme="minorHAnsi" w:eastAsiaTheme="minorEastAsia" w:hAnsiTheme="minorHAnsi" w:cstheme="minorBidi"/>
                <w:sz w:val="24"/>
                <w:szCs w:val="24"/>
              </w:rPr>
              <w:t xml:space="preserve">, if applicable. </w:t>
            </w:r>
          </w:p>
          <w:p w14:paraId="00000075" w14:textId="77777777" w:rsidR="00602566" w:rsidRPr="00FC2055" w:rsidRDefault="00602566" w:rsidP="6828D7B4">
            <w:pPr>
              <w:spacing w:after="0" w:line="240" w:lineRule="auto"/>
              <w:ind w:left="0" w:firstLine="0"/>
              <w:rPr>
                <w:rFonts w:asciiTheme="minorHAnsi" w:eastAsiaTheme="minorEastAsia" w:hAnsiTheme="minorHAnsi" w:cstheme="minorBidi"/>
                <w:sz w:val="24"/>
                <w:szCs w:val="24"/>
              </w:rPr>
            </w:pPr>
          </w:p>
          <w:p w14:paraId="00000076" w14:textId="77777777" w:rsidR="00602566" w:rsidRPr="00FC2055" w:rsidRDefault="00D060AD" w:rsidP="6828D7B4">
            <w:pPr>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u w:val="single"/>
              </w:rPr>
              <w:t>Documentation</w:t>
            </w:r>
            <w:r w:rsidRPr="6828D7B4">
              <w:rPr>
                <w:rFonts w:asciiTheme="minorHAnsi" w:eastAsiaTheme="minorEastAsia" w:hAnsiTheme="minorHAnsi" w:cstheme="minorBidi"/>
                <w:sz w:val="24"/>
                <w:szCs w:val="24"/>
              </w:rPr>
              <w:t xml:space="preserve">: Customer’s record must include: </w:t>
            </w:r>
          </w:p>
          <w:p w14:paraId="00000077" w14:textId="77777777" w:rsidR="00602566" w:rsidRPr="00FC2055" w:rsidRDefault="00D060AD" w:rsidP="6828D7B4">
            <w:pPr>
              <w:numPr>
                <w:ilvl w:val="0"/>
                <w:numId w:val="14"/>
              </w:numPr>
              <w:ind w:left="180" w:hanging="18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Date services began</w:t>
            </w:r>
          </w:p>
          <w:p w14:paraId="00000078" w14:textId="77777777" w:rsidR="00602566" w:rsidRPr="00FC2055" w:rsidRDefault="00D060AD" w:rsidP="6828D7B4">
            <w:pPr>
              <w:numPr>
                <w:ilvl w:val="0"/>
                <w:numId w:val="14"/>
              </w:numPr>
              <w:ind w:left="180" w:hanging="18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Special customer needs</w:t>
            </w:r>
          </w:p>
          <w:p w14:paraId="00000079" w14:textId="77777777" w:rsidR="00602566" w:rsidRPr="00FC2055" w:rsidRDefault="00D060AD" w:rsidP="6828D7B4">
            <w:pPr>
              <w:numPr>
                <w:ilvl w:val="0"/>
                <w:numId w:val="14"/>
              </w:numPr>
              <w:ind w:left="180" w:hanging="18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Services needed/actions taken, if applicable</w:t>
            </w:r>
          </w:p>
          <w:p w14:paraId="0000007A" w14:textId="77777777" w:rsidR="00602566" w:rsidRPr="00FC2055" w:rsidRDefault="00D060AD" w:rsidP="6828D7B4">
            <w:pPr>
              <w:numPr>
                <w:ilvl w:val="0"/>
                <w:numId w:val="14"/>
              </w:numPr>
              <w:ind w:left="180" w:hanging="18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Date of discharge</w:t>
            </w:r>
          </w:p>
          <w:p w14:paraId="0000007B" w14:textId="77777777" w:rsidR="00602566" w:rsidRPr="00FC2055" w:rsidRDefault="00D060AD" w:rsidP="6828D7B4">
            <w:pPr>
              <w:numPr>
                <w:ilvl w:val="0"/>
                <w:numId w:val="14"/>
              </w:numPr>
              <w:ind w:left="180" w:hanging="18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Reason(s) for discharge</w:t>
            </w:r>
          </w:p>
          <w:p w14:paraId="0000007C" w14:textId="77777777" w:rsidR="00602566" w:rsidRPr="00FC2055" w:rsidRDefault="00D060AD" w:rsidP="6828D7B4">
            <w:pPr>
              <w:numPr>
                <w:ilvl w:val="0"/>
                <w:numId w:val="14"/>
              </w:numPr>
              <w:ind w:left="180" w:hanging="18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Referrals made at time of discharge, if applicable </w:t>
            </w:r>
          </w:p>
          <w:p w14:paraId="0000007D" w14:textId="77777777" w:rsidR="00602566" w:rsidRPr="00FC2055" w:rsidRDefault="00D060AD" w:rsidP="6828D7B4">
            <w:pPr>
              <w:spacing w:after="0" w:line="240" w:lineRule="auto"/>
              <w:ind w:left="0" w:firstLine="0"/>
              <w:rPr>
                <w:rFonts w:asciiTheme="minorHAnsi" w:eastAsiaTheme="minorEastAsia" w:hAnsiTheme="minorHAnsi" w:cstheme="minorBidi"/>
                <w:sz w:val="24"/>
                <w:szCs w:val="24"/>
              </w:rPr>
            </w:pPr>
            <w:r w:rsidRPr="6828D7B4">
              <w:rPr>
                <w:rFonts w:asciiTheme="minorHAnsi" w:eastAsiaTheme="minorEastAsia" w:hAnsiTheme="minorHAnsi" w:cstheme="minorBidi"/>
                <w:sz w:val="24"/>
                <w:szCs w:val="24"/>
              </w:rPr>
              <w:t xml:space="preserve"> </w:t>
            </w:r>
          </w:p>
        </w:tc>
      </w:tr>
    </w:tbl>
    <w:p w14:paraId="0000008E" w14:textId="58E9935E" w:rsidR="00602566" w:rsidRDefault="00602566" w:rsidP="6828D7B4">
      <w:pPr>
        <w:spacing w:after="0" w:line="259" w:lineRule="auto"/>
        <w:ind w:left="0" w:firstLine="0"/>
        <w:rPr>
          <w:rFonts w:asciiTheme="minorHAnsi" w:eastAsiaTheme="minorEastAsia" w:hAnsiTheme="minorHAnsi" w:cstheme="minorBidi"/>
        </w:rPr>
      </w:pPr>
    </w:p>
    <w:p w14:paraId="45153637" w14:textId="28D92027" w:rsidR="00FE78C1" w:rsidRDefault="00FE78C1" w:rsidP="7D8F88CA">
      <w:pPr>
        <w:spacing w:after="0" w:line="259" w:lineRule="auto"/>
        <w:ind w:left="0" w:firstLine="0"/>
        <w:rPr>
          <w:rFonts w:asciiTheme="minorHAnsi" w:eastAsiaTheme="minorEastAsia" w:hAnsiTheme="minorHAnsi" w:cstheme="minorBidi"/>
        </w:rPr>
      </w:pPr>
    </w:p>
    <w:tbl>
      <w:tblPr>
        <w:tblW w:w="9450" w:type="dxa"/>
        <w:tblLayout w:type="fixed"/>
        <w:tblCellMar>
          <w:left w:w="0" w:type="dxa"/>
          <w:bottom w:w="41" w:type="dxa"/>
          <w:right w:w="115" w:type="dxa"/>
        </w:tblCellMar>
        <w:tblLook w:val="0400" w:firstRow="0" w:lastRow="0" w:firstColumn="0" w:lastColumn="0" w:noHBand="0" w:noVBand="1"/>
      </w:tblPr>
      <w:tblGrid>
        <w:gridCol w:w="738"/>
        <w:gridCol w:w="8712"/>
      </w:tblGrid>
      <w:tr w:rsidR="00602566" w14:paraId="132B4776" w14:textId="77777777" w:rsidTr="00BC028B">
        <w:trPr>
          <w:trHeight w:val="458"/>
        </w:trPr>
        <w:tc>
          <w:tcPr>
            <w:tcW w:w="738" w:type="dxa"/>
            <w:tcBorders>
              <w:top w:val="nil"/>
              <w:left w:val="nil"/>
              <w:bottom w:val="nil"/>
              <w:right w:val="nil"/>
            </w:tcBorders>
            <w:shd w:val="clear" w:color="auto" w:fill="D0CECE" w:themeFill="background2" w:themeFillShade="E6"/>
            <w:vAlign w:val="bottom"/>
          </w:tcPr>
          <w:p w14:paraId="0000008F" w14:textId="177FACBF" w:rsidR="00602566" w:rsidRPr="0053628B" w:rsidRDefault="00187947" w:rsidP="00EF7875">
            <w:pPr>
              <w:spacing w:line="259" w:lineRule="auto"/>
              <w:ind w:left="52" w:firstLine="0"/>
              <w:rPr>
                <w:rFonts w:asciiTheme="minorHAnsi" w:eastAsiaTheme="minorEastAsia" w:hAnsiTheme="minorHAnsi" w:cstheme="minorBidi"/>
              </w:rPr>
            </w:pPr>
            <w:r>
              <w:rPr>
                <w:rFonts w:asciiTheme="minorHAnsi" w:eastAsiaTheme="minorEastAsia" w:hAnsiTheme="minorHAnsi" w:cstheme="minorBidi"/>
                <w:b/>
                <w:bCs/>
                <w:sz w:val="24"/>
                <w:szCs w:val="24"/>
              </w:rPr>
              <w:t xml:space="preserve">     </w:t>
            </w:r>
            <w:r w:rsidR="00D060AD" w:rsidRPr="6828D7B4">
              <w:rPr>
                <w:rFonts w:asciiTheme="minorHAnsi" w:eastAsiaTheme="minorEastAsia" w:hAnsiTheme="minorHAnsi" w:cstheme="minorBidi"/>
                <w:b/>
                <w:bCs/>
                <w:sz w:val="24"/>
                <w:szCs w:val="24"/>
              </w:rPr>
              <w:t>IV.</w:t>
            </w:r>
          </w:p>
        </w:tc>
        <w:tc>
          <w:tcPr>
            <w:tcW w:w="8712" w:type="dxa"/>
            <w:tcBorders>
              <w:top w:val="nil"/>
              <w:left w:val="nil"/>
              <w:bottom w:val="nil"/>
              <w:right w:val="nil"/>
            </w:tcBorders>
            <w:shd w:val="clear" w:color="auto" w:fill="D0CECE" w:themeFill="background2" w:themeFillShade="E6"/>
            <w:vAlign w:val="bottom"/>
          </w:tcPr>
          <w:p w14:paraId="00000090" w14:textId="77777777" w:rsidR="00602566" w:rsidRPr="0053628B" w:rsidRDefault="00D060AD" w:rsidP="6828D7B4">
            <w:pPr>
              <w:spacing w:line="259" w:lineRule="auto"/>
              <w:ind w:left="0" w:firstLine="0"/>
              <w:rPr>
                <w:rFonts w:asciiTheme="minorHAnsi" w:eastAsiaTheme="minorEastAsia" w:hAnsiTheme="minorHAnsi" w:cstheme="minorBidi"/>
              </w:rPr>
            </w:pPr>
            <w:r w:rsidRPr="6828D7B4">
              <w:rPr>
                <w:rFonts w:asciiTheme="minorHAnsi" w:eastAsiaTheme="minorEastAsia" w:hAnsiTheme="minorHAnsi" w:cstheme="minorBidi"/>
                <w:b/>
                <w:bCs/>
                <w:sz w:val="24"/>
                <w:szCs w:val="24"/>
              </w:rPr>
              <w:t>PERSONNEL QUALIFICATIONS</w:t>
            </w:r>
          </w:p>
        </w:tc>
      </w:tr>
    </w:tbl>
    <w:p w14:paraId="6B41B1B4" w14:textId="4ECC729C" w:rsidR="7D8F88CA" w:rsidRDefault="00D060AD" w:rsidP="00B50C2E">
      <w:pPr>
        <w:spacing w:after="0" w:line="240" w:lineRule="auto"/>
        <w:ind w:left="0" w:firstLine="0"/>
        <w:rPr>
          <w:rFonts w:asciiTheme="minorHAnsi" w:eastAsiaTheme="minorEastAsia" w:hAnsiTheme="minorHAnsi" w:cstheme="minorBidi"/>
          <w:sz w:val="24"/>
          <w:szCs w:val="24"/>
        </w:rPr>
      </w:pPr>
      <w:r w:rsidRPr="7D8F88CA">
        <w:rPr>
          <w:rFonts w:asciiTheme="minorHAnsi" w:eastAsiaTheme="minorEastAsia" w:hAnsiTheme="minorHAnsi" w:cstheme="minorBidi"/>
        </w:rPr>
        <w:t xml:space="preserve"> </w:t>
      </w:r>
      <w:r>
        <w:br/>
      </w:r>
      <w:r w:rsidRPr="7D8F88CA">
        <w:rPr>
          <w:rFonts w:asciiTheme="minorHAnsi" w:eastAsiaTheme="minorEastAsia" w:hAnsiTheme="minorHAnsi" w:cstheme="minorBidi"/>
          <w:sz w:val="24"/>
          <w:szCs w:val="24"/>
        </w:rPr>
        <w:t>All</w:t>
      </w:r>
      <w:r w:rsidR="00114C56" w:rsidRPr="7D8F88CA">
        <w:rPr>
          <w:rFonts w:asciiTheme="minorHAnsi" w:eastAsiaTheme="minorEastAsia" w:hAnsiTheme="minorHAnsi" w:cstheme="minorBidi"/>
          <w:sz w:val="24"/>
          <w:szCs w:val="24"/>
        </w:rPr>
        <w:t xml:space="preserve"> wellness support</w:t>
      </w:r>
      <w:r w:rsidRPr="7D8F88CA">
        <w:rPr>
          <w:rFonts w:asciiTheme="minorHAnsi" w:eastAsiaTheme="minorEastAsia" w:hAnsiTheme="minorHAnsi" w:cstheme="minorBidi"/>
          <w:sz w:val="24"/>
          <w:szCs w:val="24"/>
        </w:rPr>
        <w:t xml:space="preserve"> services must be performed by </w:t>
      </w:r>
      <w:r w:rsidR="6DC98026" w:rsidRPr="7D8F88CA">
        <w:rPr>
          <w:rFonts w:asciiTheme="minorHAnsi" w:eastAsiaTheme="minorEastAsia" w:hAnsiTheme="minorHAnsi" w:cstheme="minorBidi"/>
          <w:sz w:val="24"/>
          <w:szCs w:val="24"/>
        </w:rPr>
        <w:t xml:space="preserve">licensed and/or </w:t>
      </w:r>
      <w:r w:rsidRPr="7D8F88CA">
        <w:rPr>
          <w:rFonts w:asciiTheme="minorHAnsi" w:eastAsiaTheme="minorEastAsia" w:hAnsiTheme="minorHAnsi" w:cstheme="minorBidi"/>
          <w:sz w:val="24"/>
          <w:szCs w:val="24"/>
        </w:rPr>
        <w:t>trained professional</w:t>
      </w:r>
      <w:r w:rsidR="2E476795" w:rsidRPr="7D8F88CA">
        <w:rPr>
          <w:rFonts w:asciiTheme="minorHAnsi" w:eastAsiaTheme="minorEastAsia" w:hAnsiTheme="minorHAnsi" w:cstheme="minorBidi"/>
          <w:sz w:val="24"/>
          <w:szCs w:val="24"/>
        </w:rPr>
        <w:t>s</w:t>
      </w:r>
      <w:r w:rsidRPr="7D8F88CA">
        <w:rPr>
          <w:rFonts w:asciiTheme="minorHAnsi" w:eastAsiaTheme="minorEastAsia" w:hAnsiTheme="minorHAnsi" w:cstheme="minorBidi"/>
          <w:sz w:val="24"/>
          <w:szCs w:val="24"/>
        </w:rPr>
        <w:t>.</w:t>
      </w:r>
      <w:r w:rsidR="00114C56" w:rsidRPr="7D8F88CA">
        <w:rPr>
          <w:rFonts w:asciiTheme="minorHAnsi" w:eastAsiaTheme="minorEastAsia" w:hAnsiTheme="minorHAnsi" w:cstheme="minorBidi"/>
          <w:sz w:val="24"/>
          <w:szCs w:val="24"/>
        </w:rPr>
        <w:t xml:space="preserve"> </w:t>
      </w:r>
      <w:r w:rsidRPr="7D8F88CA">
        <w:rPr>
          <w:rFonts w:asciiTheme="minorHAnsi" w:eastAsiaTheme="minorEastAsia" w:hAnsiTheme="minorHAnsi" w:cstheme="minorBidi"/>
          <w:sz w:val="24"/>
          <w:szCs w:val="24"/>
        </w:rPr>
        <w:t xml:space="preserve"> </w:t>
      </w:r>
      <w:r w:rsidR="00114C56" w:rsidRPr="7D8F88CA">
        <w:rPr>
          <w:rFonts w:asciiTheme="minorHAnsi" w:eastAsiaTheme="minorEastAsia" w:hAnsiTheme="minorHAnsi" w:cstheme="minorBidi"/>
          <w:sz w:val="24"/>
          <w:szCs w:val="24"/>
        </w:rPr>
        <w:t>Providers</w:t>
      </w:r>
      <w:r w:rsidRPr="7D8F88CA">
        <w:rPr>
          <w:rFonts w:asciiTheme="minorHAnsi" w:eastAsiaTheme="minorEastAsia" w:hAnsiTheme="minorHAnsi" w:cstheme="minorBidi"/>
          <w:sz w:val="24"/>
          <w:szCs w:val="24"/>
        </w:rPr>
        <w:t xml:space="preserve"> must have current licensure and hold certification </w:t>
      </w:r>
      <w:r w:rsidR="00114C56" w:rsidRPr="7D8F88CA">
        <w:rPr>
          <w:rFonts w:asciiTheme="minorHAnsi" w:eastAsiaTheme="minorEastAsia" w:hAnsiTheme="minorHAnsi" w:cstheme="minorBidi"/>
          <w:sz w:val="24"/>
          <w:szCs w:val="24"/>
        </w:rPr>
        <w:t>in</w:t>
      </w:r>
      <w:r w:rsidRPr="7D8F88CA">
        <w:rPr>
          <w:rFonts w:asciiTheme="minorHAnsi" w:eastAsiaTheme="minorEastAsia" w:hAnsiTheme="minorHAnsi" w:cstheme="minorBidi"/>
          <w:sz w:val="24"/>
          <w:szCs w:val="24"/>
        </w:rPr>
        <w:t xml:space="preserve"> DC, Maryland, Virginia or West Virginia. </w:t>
      </w:r>
    </w:p>
    <w:p w14:paraId="1455B227" w14:textId="77777777" w:rsidR="004F2F49" w:rsidRPr="004F2F49" w:rsidRDefault="004F2F49" w:rsidP="004F2F49">
      <w:pPr>
        <w:spacing w:after="0" w:line="240" w:lineRule="auto"/>
        <w:ind w:left="720" w:hanging="720"/>
        <w:rPr>
          <w:rFonts w:asciiTheme="minorHAnsi" w:eastAsiaTheme="minorEastAsia" w:hAnsiTheme="minorHAnsi" w:cstheme="minorBidi"/>
          <w:sz w:val="24"/>
          <w:szCs w:val="24"/>
        </w:rPr>
      </w:pPr>
    </w:p>
    <w:tbl>
      <w:tblPr>
        <w:tblW w:w="9450" w:type="dxa"/>
        <w:tblLayout w:type="fixed"/>
        <w:tblCellMar>
          <w:left w:w="0" w:type="dxa"/>
          <w:bottom w:w="41" w:type="dxa"/>
          <w:right w:w="115" w:type="dxa"/>
        </w:tblCellMar>
        <w:tblLook w:val="0400" w:firstRow="0" w:lastRow="0" w:firstColumn="0" w:lastColumn="0" w:noHBand="0" w:noVBand="1"/>
      </w:tblPr>
      <w:tblGrid>
        <w:gridCol w:w="720"/>
        <w:gridCol w:w="8730"/>
      </w:tblGrid>
      <w:tr w:rsidR="00602566" w14:paraId="50275EE5" w14:textId="77777777" w:rsidTr="00BC028B">
        <w:trPr>
          <w:trHeight w:val="458"/>
        </w:trPr>
        <w:tc>
          <w:tcPr>
            <w:tcW w:w="720" w:type="dxa"/>
            <w:tcBorders>
              <w:top w:val="nil"/>
              <w:left w:val="nil"/>
              <w:bottom w:val="nil"/>
              <w:right w:val="nil"/>
            </w:tcBorders>
            <w:shd w:val="clear" w:color="auto" w:fill="D0CECE" w:themeFill="background2" w:themeFillShade="E6"/>
            <w:vAlign w:val="bottom"/>
          </w:tcPr>
          <w:p w14:paraId="00000104" w14:textId="0B9087E9" w:rsidR="00602566" w:rsidRDefault="00187947" w:rsidP="008A23B5">
            <w:pPr>
              <w:spacing w:after="0" w:line="240" w:lineRule="auto"/>
              <w:ind w:left="90" w:firstLine="0"/>
              <w:rPr>
                <w:rFonts w:asciiTheme="minorHAnsi" w:eastAsiaTheme="minorEastAsia" w:hAnsiTheme="minorHAnsi" w:cstheme="minorBidi"/>
                <w:sz w:val="24"/>
                <w:szCs w:val="24"/>
              </w:rPr>
            </w:pPr>
            <w:r>
              <w:rPr>
                <w:rFonts w:asciiTheme="minorHAnsi" w:eastAsiaTheme="minorEastAsia" w:hAnsiTheme="minorHAnsi" w:cstheme="minorBidi"/>
                <w:b/>
                <w:bCs/>
                <w:sz w:val="24"/>
                <w:szCs w:val="24"/>
              </w:rPr>
              <w:t xml:space="preserve">    </w:t>
            </w:r>
            <w:r w:rsidR="718007D9" w:rsidRPr="6828D7B4">
              <w:rPr>
                <w:rFonts w:asciiTheme="minorHAnsi" w:eastAsiaTheme="minorEastAsia" w:hAnsiTheme="minorHAnsi" w:cstheme="minorBidi"/>
                <w:b/>
                <w:bCs/>
                <w:sz w:val="24"/>
                <w:szCs w:val="24"/>
              </w:rPr>
              <w:t>VI</w:t>
            </w:r>
            <w:r w:rsidR="00D060AD" w:rsidRPr="6828D7B4">
              <w:rPr>
                <w:rFonts w:asciiTheme="minorHAnsi" w:eastAsiaTheme="minorEastAsia" w:hAnsiTheme="minorHAnsi" w:cstheme="minorBidi"/>
                <w:b/>
                <w:bCs/>
                <w:sz w:val="24"/>
                <w:szCs w:val="24"/>
              </w:rPr>
              <w:t>.</w:t>
            </w:r>
            <w:r w:rsidR="00D060AD" w:rsidRPr="6828D7B4">
              <w:rPr>
                <w:rFonts w:asciiTheme="minorHAnsi" w:eastAsiaTheme="minorEastAsia" w:hAnsiTheme="minorHAnsi" w:cstheme="minorBidi"/>
                <w:sz w:val="24"/>
                <w:szCs w:val="24"/>
              </w:rPr>
              <w:t xml:space="preserve"> </w:t>
            </w:r>
          </w:p>
        </w:tc>
        <w:tc>
          <w:tcPr>
            <w:tcW w:w="8730" w:type="dxa"/>
            <w:tcBorders>
              <w:top w:val="nil"/>
              <w:left w:val="nil"/>
              <w:bottom w:val="nil"/>
              <w:right w:val="nil"/>
            </w:tcBorders>
            <w:shd w:val="clear" w:color="auto" w:fill="D0CECE" w:themeFill="background2" w:themeFillShade="E6"/>
            <w:vAlign w:val="bottom"/>
          </w:tcPr>
          <w:p w14:paraId="00000105" w14:textId="77777777" w:rsidR="00602566" w:rsidRDefault="00D060AD" w:rsidP="004F2F49">
            <w:pPr>
              <w:spacing w:after="0" w:line="240" w:lineRule="auto"/>
              <w:ind w:left="0" w:firstLine="0"/>
              <w:rPr>
                <w:rFonts w:asciiTheme="minorHAnsi" w:eastAsiaTheme="minorEastAsia" w:hAnsiTheme="minorHAnsi" w:cstheme="minorBidi"/>
                <w:b/>
                <w:bCs/>
                <w:sz w:val="24"/>
                <w:szCs w:val="24"/>
              </w:rPr>
            </w:pPr>
            <w:r w:rsidRPr="6828D7B4">
              <w:rPr>
                <w:rFonts w:asciiTheme="minorHAnsi" w:eastAsiaTheme="minorEastAsia" w:hAnsiTheme="minorHAnsi" w:cstheme="minorBidi"/>
                <w:b/>
                <w:bCs/>
                <w:sz w:val="24"/>
                <w:szCs w:val="24"/>
              </w:rPr>
              <w:t xml:space="preserve">APPROVAL &amp; SIGNATURES </w:t>
            </w:r>
          </w:p>
        </w:tc>
      </w:tr>
    </w:tbl>
    <w:p w14:paraId="00000107" w14:textId="77777777" w:rsidR="00602566" w:rsidRPr="004F2F49" w:rsidRDefault="00602566" w:rsidP="004F2F49">
      <w:pPr>
        <w:spacing w:after="0" w:line="240" w:lineRule="auto"/>
        <w:ind w:left="0" w:firstLine="0"/>
        <w:rPr>
          <w:rFonts w:asciiTheme="minorHAnsi" w:eastAsiaTheme="minorEastAsia" w:hAnsiTheme="minorHAnsi" w:cstheme="minorBidi"/>
          <w:sz w:val="24"/>
          <w:szCs w:val="24"/>
        </w:rPr>
      </w:pPr>
    </w:p>
    <w:p w14:paraId="00000108" w14:textId="77777777" w:rsidR="00602566" w:rsidRPr="004F2F49" w:rsidRDefault="00D060AD" w:rsidP="00B50C2E">
      <w:pPr>
        <w:spacing w:after="0" w:line="240" w:lineRule="auto"/>
        <w:ind w:left="0"/>
        <w:rPr>
          <w:rFonts w:asciiTheme="minorHAnsi" w:eastAsiaTheme="minorEastAsia" w:hAnsiTheme="minorHAnsi" w:cstheme="minorBidi"/>
          <w:sz w:val="24"/>
          <w:szCs w:val="24"/>
        </w:rPr>
      </w:pPr>
      <w:r w:rsidRPr="004F2F49">
        <w:rPr>
          <w:rFonts w:asciiTheme="minorHAnsi" w:eastAsiaTheme="minorEastAsia" w:hAnsiTheme="minorHAnsi" w:cstheme="minorBidi"/>
          <w:sz w:val="24"/>
          <w:szCs w:val="24"/>
        </w:rPr>
        <w:t xml:space="preserve">This service standard has been reviewed and approved on </w:t>
      </w:r>
      <w:r w:rsidRPr="006E769D">
        <w:rPr>
          <w:rFonts w:asciiTheme="minorHAnsi" w:eastAsiaTheme="minorEastAsia" w:hAnsiTheme="minorHAnsi" w:cstheme="minorBidi"/>
          <w:sz w:val="24"/>
          <w:szCs w:val="24"/>
        </w:rPr>
        <w:t>{INSERT DATE}.</w:t>
      </w:r>
      <w:r w:rsidRPr="004F2F49">
        <w:rPr>
          <w:rFonts w:asciiTheme="minorHAnsi" w:eastAsiaTheme="minorEastAsia" w:hAnsiTheme="minorHAnsi" w:cstheme="minorBidi"/>
          <w:sz w:val="24"/>
          <w:szCs w:val="24"/>
        </w:rPr>
        <w:t xml:space="preserve">  The next annual review </w:t>
      </w:r>
      <w:r w:rsidRPr="006E769D">
        <w:rPr>
          <w:rFonts w:asciiTheme="minorHAnsi" w:eastAsiaTheme="minorEastAsia" w:hAnsiTheme="minorHAnsi" w:cstheme="minorBidi"/>
          <w:sz w:val="24"/>
          <w:szCs w:val="24"/>
        </w:rPr>
        <w:t>is {INSERT DATE},</w:t>
      </w:r>
      <w:r w:rsidRPr="004F2F49">
        <w:rPr>
          <w:rFonts w:asciiTheme="minorHAnsi" w:eastAsiaTheme="minorEastAsia" w:hAnsiTheme="minorHAnsi" w:cstheme="minorBidi"/>
          <w:sz w:val="24"/>
          <w:szCs w:val="24"/>
        </w:rPr>
        <w:t xml:space="preserve"> 2021.</w:t>
      </w:r>
    </w:p>
    <w:p w14:paraId="00000109" w14:textId="77777777" w:rsidR="00602566" w:rsidRDefault="00602566" w:rsidP="6828D7B4">
      <w:pPr>
        <w:rPr>
          <w:rFonts w:asciiTheme="minorHAnsi" w:eastAsiaTheme="minorEastAsia" w:hAnsiTheme="minorHAnsi" w:cstheme="minorBidi"/>
        </w:rPr>
      </w:pPr>
    </w:p>
    <w:p w14:paraId="0000010A" w14:textId="77777777" w:rsidR="00602566" w:rsidRDefault="00602566" w:rsidP="6828D7B4">
      <w:pPr>
        <w:rPr>
          <w:rFonts w:asciiTheme="minorHAnsi" w:eastAsiaTheme="minorEastAsia" w:hAnsiTheme="minorHAnsi" w:cstheme="minorBidi"/>
        </w:rPr>
      </w:pPr>
    </w:p>
    <w:p w14:paraId="0000010B" w14:textId="77777777" w:rsidR="00602566" w:rsidRDefault="00602566" w:rsidP="6828D7B4">
      <w:pPr>
        <w:rPr>
          <w:rFonts w:asciiTheme="minorHAnsi" w:eastAsiaTheme="minorEastAsia" w:hAnsiTheme="minorHAnsi" w:cstheme="minorBidi"/>
        </w:rPr>
      </w:pPr>
    </w:p>
    <w:p w14:paraId="0000010C" w14:textId="77777777" w:rsidR="00602566" w:rsidRDefault="00602566" w:rsidP="6828D7B4">
      <w:pPr>
        <w:rPr>
          <w:rFonts w:asciiTheme="minorHAnsi" w:eastAsiaTheme="minorEastAsia" w:hAnsiTheme="minorHAnsi" w:cstheme="minorBidi"/>
        </w:rPr>
      </w:pPr>
    </w:p>
    <w:p w14:paraId="0000010D" w14:textId="561DB81A" w:rsidR="00602566" w:rsidRPr="004F2F49" w:rsidRDefault="00D060AD" w:rsidP="00B50C2E">
      <w:pPr>
        <w:ind w:left="0"/>
        <w:rPr>
          <w:rFonts w:asciiTheme="minorHAnsi" w:eastAsiaTheme="minorEastAsia" w:hAnsiTheme="minorHAnsi" w:cstheme="minorBidi"/>
          <w:sz w:val="24"/>
          <w:szCs w:val="24"/>
        </w:rPr>
      </w:pPr>
      <w:r w:rsidRPr="004F2F49">
        <w:rPr>
          <w:rFonts w:asciiTheme="minorHAnsi" w:eastAsiaTheme="minorEastAsia" w:hAnsiTheme="minorHAnsi" w:cstheme="minorBidi"/>
          <w:sz w:val="24"/>
          <w:szCs w:val="24"/>
        </w:rPr>
        <w:t>________________________</w:t>
      </w:r>
      <w:r w:rsidRPr="004F2F49">
        <w:rPr>
          <w:sz w:val="24"/>
          <w:szCs w:val="24"/>
        </w:rPr>
        <w:tab/>
      </w:r>
      <w:r w:rsidRPr="004F2F49">
        <w:rPr>
          <w:sz w:val="24"/>
          <w:szCs w:val="24"/>
        </w:rPr>
        <w:tab/>
      </w:r>
      <w:r w:rsidRPr="004F2F49">
        <w:rPr>
          <w:sz w:val="24"/>
          <w:szCs w:val="24"/>
        </w:rPr>
        <w:tab/>
      </w:r>
      <w:r w:rsidR="00B50C2E">
        <w:rPr>
          <w:sz w:val="24"/>
          <w:szCs w:val="24"/>
        </w:rPr>
        <w:tab/>
      </w:r>
      <w:r w:rsidRPr="004F2F49">
        <w:rPr>
          <w:rFonts w:asciiTheme="minorHAnsi" w:eastAsiaTheme="minorEastAsia" w:hAnsiTheme="minorHAnsi" w:cstheme="minorBidi"/>
          <w:sz w:val="24"/>
          <w:szCs w:val="24"/>
        </w:rPr>
        <w:t>___________________________</w:t>
      </w:r>
    </w:p>
    <w:p w14:paraId="10AA740C" w14:textId="4D2C9988" w:rsidR="00602566" w:rsidRPr="004F2F49" w:rsidRDefault="00D060AD" w:rsidP="00B50C2E">
      <w:pPr>
        <w:spacing w:after="0" w:line="240" w:lineRule="auto"/>
        <w:ind w:left="0"/>
        <w:rPr>
          <w:rFonts w:asciiTheme="minorHAnsi" w:eastAsiaTheme="minorEastAsia" w:hAnsiTheme="minorHAnsi" w:cstheme="minorBidi"/>
          <w:sz w:val="24"/>
          <w:szCs w:val="24"/>
        </w:rPr>
      </w:pPr>
      <w:r w:rsidRPr="004F2F49">
        <w:rPr>
          <w:rFonts w:asciiTheme="minorHAnsi" w:eastAsiaTheme="minorEastAsia" w:hAnsiTheme="minorHAnsi" w:cstheme="minorBidi"/>
          <w:sz w:val="24"/>
          <w:szCs w:val="24"/>
        </w:rPr>
        <w:t>Clover Barnes</w:t>
      </w:r>
      <w:r w:rsidR="00530C19" w:rsidRPr="004F2F49">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ab/>
      </w:r>
      <w:r w:rsidR="00B50C2E">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Jennifer Zoerkler</w:t>
      </w:r>
    </w:p>
    <w:p w14:paraId="0F46D725" w14:textId="430AD950" w:rsidR="00530C19" w:rsidRPr="004F2F49" w:rsidRDefault="00D060AD" w:rsidP="00B50C2E">
      <w:pPr>
        <w:spacing w:after="0" w:line="240" w:lineRule="auto"/>
        <w:ind w:left="0"/>
        <w:rPr>
          <w:rFonts w:asciiTheme="minorHAnsi" w:eastAsiaTheme="minorEastAsia" w:hAnsiTheme="minorHAnsi" w:cstheme="minorBidi"/>
          <w:sz w:val="24"/>
          <w:szCs w:val="24"/>
        </w:rPr>
      </w:pPr>
      <w:r w:rsidRPr="004F2F49">
        <w:rPr>
          <w:rFonts w:asciiTheme="minorHAnsi" w:eastAsiaTheme="minorEastAsia" w:hAnsiTheme="minorHAnsi" w:cstheme="minorBidi"/>
          <w:sz w:val="24"/>
          <w:szCs w:val="24"/>
        </w:rPr>
        <w:t>Division Chief</w:t>
      </w:r>
      <w:r w:rsidR="00530C19" w:rsidRPr="004F2F49">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ab/>
      </w:r>
      <w:r w:rsidR="00B50C2E">
        <w:rPr>
          <w:rFonts w:asciiTheme="minorHAnsi" w:eastAsiaTheme="minorEastAsia" w:hAnsiTheme="minorHAnsi" w:cstheme="minorBidi"/>
          <w:sz w:val="24"/>
          <w:szCs w:val="24"/>
        </w:rPr>
        <w:tab/>
      </w:r>
      <w:r w:rsidR="00530C19" w:rsidRPr="004F2F49">
        <w:rPr>
          <w:rFonts w:asciiTheme="minorHAnsi" w:eastAsiaTheme="minorEastAsia" w:hAnsiTheme="minorHAnsi" w:cstheme="minorBidi"/>
          <w:sz w:val="24"/>
          <w:szCs w:val="24"/>
        </w:rPr>
        <w:t>Community Co-Chair</w:t>
      </w:r>
    </w:p>
    <w:p w14:paraId="00000110" w14:textId="123FA2EA" w:rsidR="00602566" w:rsidRPr="004F2F49" w:rsidRDefault="00D060AD" w:rsidP="00B50C2E">
      <w:pPr>
        <w:spacing w:after="0" w:line="240" w:lineRule="auto"/>
        <w:ind w:left="0"/>
        <w:rPr>
          <w:rFonts w:asciiTheme="minorHAnsi" w:eastAsiaTheme="minorEastAsia" w:hAnsiTheme="minorHAnsi" w:cstheme="minorBidi"/>
          <w:sz w:val="24"/>
          <w:szCs w:val="24"/>
        </w:rPr>
      </w:pPr>
      <w:r w:rsidRPr="004F2F49">
        <w:rPr>
          <w:rFonts w:asciiTheme="minorHAnsi" w:eastAsiaTheme="minorEastAsia" w:hAnsiTheme="minorHAnsi" w:cstheme="minorBidi"/>
          <w:sz w:val="24"/>
          <w:szCs w:val="24"/>
        </w:rPr>
        <w:t>Care and Treatment Division</w:t>
      </w:r>
      <w:r w:rsidR="301332CD" w:rsidRPr="004F2F49">
        <w:rPr>
          <w:rFonts w:asciiTheme="minorHAnsi" w:eastAsiaTheme="minorEastAsia" w:hAnsiTheme="minorHAnsi" w:cstheme="minorBidi"/>
          <w:sz w:val="24"/>
          <w:szCs w:val="24"/>
        </w:rPr>
        <w:t xml:space="preserve"> </w:t>
      </w:r>
      <w:r w:rsidRPr="004F2F49">
        <w:rPr>
          <w:sz w:val="24"/>
          <w:szCs w:val="24"/>
        </w:rPr>
        <w:tab/>
      </w:r>
      <w:r w:rsidR="00530C19" w:rsidRPr="004F2F49">
        <w:rPr>
          <w:sz w:val="24"/>
          <w:szCs w:val="24"/>
        </w:rPr>
        <w:tab/>
      </w:r>
      <w:r w:rsidR="00530C19" w:rsidRPr="004F2F49">
        <w:rPr>
          <w:sz w:val="24"/>
          <w:szCs w:val="24"/>
        </w:rPr>
        <w:tab/>
      </w:r>
      <w:r w:rsidR="00B50C2E">
        <w:rPr>
          <w:sz w:val="24"/>
          <w:szCs w:val="24"/>
        </w:rPr>
        <w:tab/>
      </w:r>
      <w:r w:rsidR="00530C19" w:rsidRPr="004F2F49">
        <w:rPr>
          <w:rFonts w:asciiTheme="minorHAnsi" w:eastAsiaTheme="minorEastAsia" w:hAnsiTheme="minorHAnsi" w:cstheme="minorBidi"/>
          <w:sz w:val="24"/>
          <w:szCs w:val="24"/>
        </w:rPr>
        <w:t xml:space="preserve">Washington DC Regional Planning </w:t>
      </w:r>
    </w:p>
    <w:p w14:paraId="00000111" w14:textId="63A7EDD4" w:rsidR="00602566" w:rsidRDefault="00D060AD" w:rsidP="007265E0">
      <w:pPr>
        <w:tabs>
          <w:tab w:val="left" w:pos="720"/>
        </w:tabs>
        <w:spacing w:after="0" w:line="240" w:lineRule="auto"/>
        <w:ind w:left="2880" w:hanging="2880"/>
        <w:rPr>
          <w:rFonts w:asciiTheme="minorHAnsi" w:eastAsiaTheme="minorEastAsia" w:hAnsiTheme="minorHAnsi" w:cstheme="minorBidi"/>
          <w:sz w:val="24"/>
          <w:szCs w:val="24"/>
        </w:rPr>
      </w:pPr>
      <w:r w:rsidRPr="004F2F49">
        <w:rPr>
          <w:rFonts w:asciiTheme="minorHAnsi" w:eastAsiaTheme="minorEastAsia" w:hAnsiTheme="minorHAnsi" w:cstheme="minorBidi"/>
          <w:sz w:val="24"/>
          <w:szCs w:val="24"/>
        </w:rPr>
        <w:t>DC Health/HAHSTA</w:t>
      </w:r>
      <w:r w:rsidRPr="004F2F49">
        <w:rPr>
          <w:sz w:val="24"/>
          <w:szCs w:val="24"/>
        </w:rPr>
        <w:tab/>
      </w:r>
      <w:r w:rsidRPr="004F2F49">
        <w:rPr>
          <w:rFonts w:asciiTheme="minorHAnsi" w:eastAsiaTheme="minorEastAsia" w:hAnsiTheme="minorHAnsi" w:cstheme="minorBidi"/>
          <w:sz w:val="24"/>
          <w:szCs w:val="24"/>
        </w:rPr>
        <w:t xml:space="preserve">          </w:t>
      </w:r>
      <w:r w:rsidRPr="004F2F49">
        <w:rPr>
          <w:sz w:val="24"/>
          <w:szCs w:val="24"/>
        </w:rPr>
        <w:tab/>
      </w:r>
      <w:r w:rsidR="00B50C2E">
        <w:rPr>
          <w:sz w:val="24"/>
          <w:szCs w:val="24"/>
        </w:rPr>
        <w:tab/>
      </w:r>
      <w:r w:rsidR="007265E0">
        <w:rPr>
          <w:sz w:val="24"/>
          <w:szCs w:val="24"/>
        </w:rPr>
        <w:t xml:space="preserve">             </w:t>
      </w:r>
      <w:r w:rsidR="004F2F49">
        <w:rPr>
          <w:sz w:val="24"/>
          <w:szCs w:val="24"/>
        </w:rPr>
        <w:t xml:space="preserve">Commission </w:t>
      </w:r>
      <w:r w:rsidRPr="004F2F49">
        <w:rPr>
          <w:rFonts w:asciiTheme="minorHAnsi" w:eastAsiaTheme="minorEastAsia" w:hAnsiTheme="minorHAnsi" w:cstheme="minorBidi"/>
          <w:sz w:val="24"/>
          <w:szCs w:val="24"/>
        </w:rPr>
        <w:t>on Health and HIV</w:t>
      </w:r>
      <w:r w:rsidR="00530C19" w:rsidRPr="004F2F49">
        <w:rPr>
          <w:rFonts w:asciiTheme="minorHAnsi" w:eastAsiaTheme="minorEastAsia" w:hAnsiTheme="minorHAnsi" w:cstheme="minorBidi"/>
          <w:sz w:val="24"/>
          <w:szCs w:val="24"/>
        </w:rPr>
        <w:t xml:space="preserve"> (COHAH</w:t>
      </w:r>
      <w:r w:rsidR="00530C19">
        <w:rPr>
          <w:rFonts w:asciiTheme="minorHAnsi" w:eastAsiaTheme="minorEastAsia" w:hAnsiTheme="minorHAnsi" w:cstheme="minorBidi"/>
        </w:rPr>
        <w:t>)</w:t>
      </w:r>
      <w:r>
        <w:rPr>
          <w:rFonts w:ascii="Times New Roman" w:eastAsia="Times New Roman" w:hAnsi="Times New Roman" w:cs="Times New Roman"/>
          <w:sz w:val="24"/>
          <w:szCs w:val="24"/>
        </w:rPr>
        <w:tab/>
      </w:r>
    </w:p>
    <w:p w14:paraId="7EC87905" w14:textId="6BD7C354" w:rsidR="00866F12" w:rsidRDefault="00866F12" w:rsidP="6828D7B4">
      <w:pPr>
        <w:spacing w:line="240" w:lineRule="auto"/>
        <w:ind w:left="4320" w:hanging="4320"/>
        <w:rPr>
          <w:rFonts w:asciiTheme="minorHAnsi" w:eastAsiaTheme="minorEastAsia" w:hAnsiTheme="minorHAnsi" w:cstheme="minorBidi"/>
          <w:sz w:val="24"/>
          <w:szCs w:val="24"/>
        </w:rPr>
      </w:pPr>
    </w:p>
    <w:p w14:paraId="4F6D59F0" w14:textId="31201FBC" w:rsidR="00866F12" w:rsidRDefault="00866F12" w:rsidP="6828D7B4">
      <w:pPr>
        <w:spacing w:line="240" w:lineRule="auto"/>
        <w:ind w:left="4320" w:hanging="4320"/>
        <w:rPr>
          <w:rFonts w:asciiTheme="minorHAnsi" w:eastAsiaTheme="minorEastAsia" w:hAnsiTheme="minorHAnsi" w:cstheme="minorBidi"/>
          <w:sz w:val="24"/>
          <w:szCs w:val="24"/>
        </w:rPr>
      </w:pPr>
    </w:p>
    <w:p w14:paraId="386E3714" w14:textId="7743D48D" w:rsidR="00866F12" w:rsidRDefault="00866F12" w:rsidP="6828D7B4">
      <w:pPr>
        <w:spacing w:line="240" w:lineRule="auto"/>
        <w:ind w:left="4320" w:hanging="4320"/>
        <w:rPr>
          <w:rFonts w:asciiTheme="minorHAnsi" w:eastAsiaTheme="minorEastAsia" w:hAnsiTheme="minorHAnsi" w:cstheme="minorBidi"/>
          <w:sz w:val="24"/>
          <w:szCs w:val="24"/>
        </w:rPr>
      </w:pPr>
    </w:p>
    <w:p w14:paraId="7412C274" w14:textId="65EF2482" w:rsidR="1E10F9C0" w:rsidRDefault="1E10F9C0" w:rsidP="008C56F2">
      <w:pPr>
        <w:spacing w:line="240" w:lineRule="auto"/>
        <w:ind w:left="0" w:firstLine="0"/>
        <w:rPr>
          <w:rFonts w:asciiTheme="minorHAnsi" w:eastAsiaTheme="minorEastAsia" w:hAnsiTheme="minorHAnsi" w:cstheme="minorBidi"/>
          <w:sz w:val="24"/>
          <w:szCs w:val="24"/>
        </w:rPr>
      </w:pPr>
    </w:p>
    <w:sectPr w:rsidR="1E10F9C0" w:rsidSect="00C16FD6">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440" w:left="1440" w:header="720" w:footer="56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17149" w14:textId="77777777" w:rsidR="002F696E" w:rsidRDefault="002F696E">
      <w:pPr>
        <w:spacing w:after="0" w:line="240" w:lineRule="auto"/>
      </w:pPr>
      <w:r>
        <w:separator/>
      </w:r>
    </w:p>
  </w:endnote>
  <w:endnote w:type="continuationSeparator" w:id="0">
    <w:p w14:paraId="46095AD2" w14:textId="77777777" w:rsidR="002F696E" w:rsidRDefault="002F696E">
      <w:pPr>
        <w:spacing w:after="0" w:line="240" w:lineRule="auto"/>
      </w:pPr>
      <w:r>
        <w:continuationSeparator/>
      </w:r>
    </w:p>
  </w:endnote>
  <w:endnote w:type="continuationNotice" w:id="1">
    <w:p w14:paraId="1BFB56D0" w14:textId="77777777" w:rsidR="002F696E" w:rsidRDefault="002F6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A" w14:textId="77777777" w:rsidR="00722A38" w:rsidRDefault="00722A38">
    <w:pPr>
      <w:spacing w:after="220" w:line="259" w:lineRule="auto"/>
      <w:ind w:left="51" w:firstLine="0"/>
      <w:jc w:val="center"/>
    </w:pPr>
    <w:r>
      <w:rPr>
        <w:rFonts w:ascii="Overlock" w:eastAsia="Overlock" w:hAnsi="Overlock" w:cs="Overlock"/>
        <w:sz w:val="2"/>
        <w:szCs w:val="2"/>
      </w:rPr>
      <w:t xml:space="preserve"> </w:t>
    </w:r>
    <w:r>
      <w:rPr>
        <w:noProof/>
      </w:rPr>
      <mc:AlternateContent>
        <mc:Choice Requires="wpg">
          <w:drawing>
            <wp:anchor distT="0" distB="0" distL="114300" distR="114300" simplePos="0" relativeHeight="251658241" behindDoc="0" locked="0" layoutInCell="1" hidden="0" allowOverlap="1" wp14:anchorId="68352D72" wp14:editId="5B1D68B2">
              <wp:simplePos x="0" y="0"/>
              <wp:positionH relativeFrom="column">
                <wp:posOffset>-12699</wp:posOffset>
              </wp:positionH>
              <wp:positionV relativeFrom="paragraph">
                <wp:posOffset>9410700</wp:posOffset>
              </wp:positionV>
              <wp:extent cx="6530340" cy="18288"/>
              <wp:effectExtent l="0" t="0" r="0" b="0"/>
              <wp:wrapSquare wrapText="bothSides" distT="0" distB="0" distL="114300" distR="114300"/>
              <wp:docPr id="31634" name="Group 31634"/>
              <wp:cNvGraphicFramePr/>
              <a:graphic xmlns:a="http://schemas.openxmlformats.org/drawingml/2006/main">
                <a:graphicData uri="http://schemas.microsoft.com/office/word/2010/wordprocessingGroup">
                  <wpg:wgp>
                    <wpg:cNvGrpSpPr/>
                    <wpg:grpSpPr>
                      <a:xfrm>
                        <a:off x="0" y="0"/>
                        <a:ext cx="6530340" cy="18288"/>
                        <a:chOff x="2080830" y="3770856"/>
                        <a:chExt cx="6530340" cy="18288"/>
                      </a:xfrm>
                    </wpg:grpSpPr>
                    <wpg:grpSp>
                      <wpg:cNvPr id="4" name="Group 4"/>
                      <wpg:cNvGrpSpPr/>
                      <wpg:grpSpPr>
                        <a:xfrm>
                          <a:off x="2080830" y="3770856"/>
                          <a:ext cx="6530340" cy="18288"/>
                          <a:chOff x="0" y="0"/>
                          <a:chExt cx="6530340" cy="18288"/>
                        </a:xfrm>
                      </wpg:grpSpPr>
                      <wps:wsp>
                        <wps:cNvPr id="5" name="Rectangle 5"/>
                        <wps:cNvSpPr/>
                        <wps:spPr>
                          <a:xfrm>
                            <a:off x="0" y="0"/>
                            <a:ext cx="6530325" cy="18275"/>
                          </a:xfrm>
                          <a:prstGeom prst="rect">
                            <a:avLst/>
                          </a:prstGeom>
                          <a:noFill/>
                          <a:ln>
                            <a:noFill/>
                          </a:ln>
                        </wps:spPr>
                        <wps:txbx>
                          <w:txbxContent>
                            <w:p w14:paraId="4F152481" w14:textId="77777777" w:rsidR="00722A38" w:rsidRDefault="00722A38">
                              <w:pPr>
                                <w:spacing w:after="0" w:line="240" w:lineRule="auto"/>
                                <w:ind w:left="0" w:firstLine="0"/>
                                <w:textDirection w:val="btLr"/>
                              </w:pPr>
                            </w:p>
                          </w:txbxContent>
                        </wps:txbx>
                        <wps:bodyPr spcFirstLastPara="1" wrap="square" lIns="91425" tIns="91425" rIns="91425" bIns="91425" anchor="ctr" anchorCtr="0">
                          <a:noAutofit/>
                        </wps:bodyPr>
                      </wps:wsp>
                      <wps:wsp>
                        <wps:cNvPr id="6" name="Freeform 6"/>
                        <wps:cNvSpPr/>
                        <wps:spPr>
                          <a:xfrm>
                            <a:off x="0" y="0"/>
                            <a:ext cx="6530340" cy="18288"/>
                          </a:xfrm>
                          <a:custGeom>
                            <a:avLst/>
                            <a:gdLst/>
                            <a:ahLst/>
                            <a:cxnLst/>
                            <a:rect l="l" t="t" r="r" b="b"/>
                            <a:pathLst>
                              <a:path w="6530340" h="18288" extrusionOk="0">
                                <a:moveTo>
                                  <a:pt x="0" y="0"/>
                                </a:moveTo>
                                <a:lnTo>
                                  <a:pt x="6530340" y="0"/>
                                </a:lnTo>
                                <a:lnTo>
                                  <a:pt x="6530340"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68352D72" id="Group 31634" o:spid="_x0000_s1026" style="position:absolute;left:0;text-align:left;margin-left:-1pt;margin-top:741pt;width:514.2pt;height:1.45pt;z-index:251658241" coordorigin="20808,37708" coordsize="653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">
              <v:group id="Group 4" o:spid="_x0000_s1027" style="position:absolute;left:20808;top:37708;width:65303;height:183" coordsize="653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width:65303;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F152481" w14:textId="77777777" w:rsidR="00722A38" w:rsidRDefault="00722A38">
                        <w:pPr>
                          <w:spacing w:after="0" w:line="240" w:lineRule="auto"/>
                          <w:ind w:left="0" w:firstLine="0"/>
                          <w:textDirection w:val="btLr"/>
                        </w:pPr>
                      </w:p>
                    </w:txbxContent>
                  </v:textbox>
                </v:rect>
                <v:shape id="Freeform 6" o:spid="_x0000_s1029" style="position:absolute;width:65303;height:182;visibility:visible;mso-wrap-style:square;v-text-anchor:middle" coordsize="65303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" path="m,l6530340,r,18288l,18288,,e" fillcolor="black" stroked="f">
                  <v:path arrowok="t" o:extrusionok="f"/>
                </v:shape>
              </v:group>
              <w10:wrap type="square"/>
            </v:group>
          </w:pict>
        </mc:Fallback>
      </mc:AlternateContent>
    </w:r>
  </w:p>
  <w:p w14:paraId="0000011B" w14:textId="1B86C379" w:rsidR="00722A38" w:rsidRDefault="00722A38">
    <w:pPr>
      <w:spacing w:after="0" w:line="259" w:lineRule="auto"/>
      <w:ind w:left="0" w:firstLine="0"/>
    </w:pPr>
    <w:r>
      <w:rPr>
        <w:rFonts w:ascii="Arial" w:eastAsia="Arial" w:hAnsi="Arial" w:cs="Arial"/>
        <w:b/>
        <w:sz w:val="21"/>
        <w:szCs w:val="21"/>
      </w:rPr>
      <w:t>Service Standards – Emergency Financial Assistance (</w:t>
    </w:r>
    <w:proofErr w:type="gramStart"/>
    <w:r>
      <w:rPr>
        <w:rFonts w:ascii="Arial" w:eastAsia="Arial" w:hAnsi="Arial" w:cs="Arial"/>
        <w:b/>
        <w:sz w:val="21"/>
        <w:szCs w:val="21"/>
      </w:rPr>
      <w:t xml:space="preserve">EFA)   </w:t>
    </w:r>
    <w:proofErr w:type="gramEnd"/>
    <w:r>
      <w:rPr>
        <w:rFonts w:ascii="Arial" w:eastAsia="Arial" w:hAnsi="Arial" w:cs="Arial"/>
        <w:b/>
        <w:sz w:val="21"/>
        <w:szCs w:val="21"/>
      </w:rPr>
      <w:t xml:space="preserve">          </w:t>
    </w:r>
    <w:r>
      <w:rPr>
        <w:rFonts w:ascii="Arial" w:eastAsia="Arial" w:hAnsi="Arial" w:cs="Arial"/>
        <w:i/>
        <w:sz w:val="21"/>
        <w:szCs w:val="21"/>
      </w:rPr>
      <w:t xml:space="preserve">                                                              Page </w:t>
    </w:r>
    <w:r>
      <w:fldChar w:fldCharType="begin"/>
    </w:r>
    <w:r>
      <w:instrText>PAGE</w:instrText>
    </w:r>
    <w:r>
      <w:fldChar w:fldCharType="end"/>
    </w:r>
    <w:r>
      <w:rPr>
        <w:rFonts w:ascii="Arial" w:eastAsia="Arial" w:hAnsi="Arial" w:cs="Arial"/>
        <w:i/>
        <w:sz w:val="21"/>
        <w:szCs w:val="21"/>
      </w:rPr>
      <w:t xml:space="preserve"> of </w:t>
    </w:r>
    <w:r>
      <w:fldChar w:fldCharType="begin"/>
    </w:r>
    <w:r>
      <w:instrText>NUMPAGES</w:instrText>
    </w:r>
    <w:r>
      <w:fldChar w:fldCharType="separate"/>
    </w:r>
    <w:r w:rsidR="005358F0">
      <w:rPr>
        <w:noProof/>
      </w:rPr>
      <w:t>6</w:t>
    </w:r>
    <w:r>
      <w:fldChar w:fldCharType="end"/>
    </w:r>
    <w:r>
      <w:rPr>
        <w:rFonts w:ascii="Arial" w:eastAsia="Arial" w:hAnsi="Arial" w:cs="Arial"/>
        <w:i/>
        <w:sz w:val="21"/>
        <w:szCs w:val="21"/>
      </w:rPr>
      <w:t xml:space="preserve"> </w:t>
    </w:r>
  </w:p>
  <w:p w14:paraId="0000011C" w14:textId="77777777" w:rsidR="00722A38" w:rsidRDefault="00722A38">
    <w:pPr>
      <w:spacing w:after="0" w:line="259" w:lineRule="auto"/>
      <w:ind w:left="0" w:firstLine="0"/>
    </w:pPr>
    <w:r>
      <w:rPr>
        <w:rFonts w:ascii="Arial" w:eastAsia="Arial" w:hAnsi="Arial" w:cs="Arial"/>
        <w:i/>
        <w:sz w:val="16"/>
        <w:szCs w:val="16"/>
      </w:rPr>
      <w:t>Revised by the Care Strategies, Coordination and Standards (CSCS) Committee 1/10/18, Approved by the Planning Council 2/22/18</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568540"/>
      <w:docPartObj>
        <w:docPartGallery w:val="Page Numbers (Bottom of Page)"/>
        <w:docPartUnique/>
      </w:docPartObj>
    </w:sdtPr>
    <w:sdtEndPr>
      <w:rPr>
        <w:noProof/>
      </w:rPr>
    </w:sdtEndPr>
    <w:sdtContent>
      <w:p w14:paraId="66C32BF0" w14:textId="1AD35448" w:rsidR="00CF68A3" w:rsidRDefault="00CF68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19" w14:textId="05B451A9" w:rsidR="00722A38" w:rsidRDefault="00722A3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D" w14:textId="77777777" w:rsidR="00722A38" w:rsidRDefault="00722A38">
    <w:pPr>
      <w:spacing w:after="220" w:line="259" w:lineRule="auto"/>
      <w:ind w:left="51" w:firstLine="0"/>
      <w:jc w:val="center"/>
    </w:pPr>
    <w:r>
      <w:rPr>
        <w:rFonts w:ascii="Overlock" w:eastAsia="Overlock" w:hAnsi="Overlock" w:cs="Overlock"/>
        <w:sz w:val="2"/>
        <w:szCs w:val="2"/>
      </w:rPr>
      <w:t xml:space="preserve"> </w:t>
    </w:r>
    <w:r>
      <w:rPr>
        <w:noProof/>
      </w:rPr>
      <mc:AlternateContent>
        <mc:Choice Requires="wpg">
          <w:drawing>
            <wp:anchor distT="0" distB="0" distL="114300" distR="114300" simplePos="0" relativeHeight="251658240" behindDoc="0" locked="0" layoutInCell="1" hidden="0" allowOverlap="1" wp14:anchorId="12465F4A" wp14:editId="30C25F91">
              <wp:simplePos x="0" y="0"/>
              <wp:positionH relativeFrom="column">
                <wp:posOffset>-12699</wp:posOffset>
              </wp:positionH>
              <wp:positionV relativeFrom="paragraph">
                <wp:posOffset>9410700</wp:posOffset>
              </wp:positionV>
              <wp:extent cx="6530340" cy="18288"/>
              <wp:effectExtent l="0" t="0" r="0" b="0"/>
              <wp:wrapSquare wrapText="bothSides" distT="0" distB="0" distL="114300" distR="114300"/>
              <wp:docPr id="31633" name="Group 31633"/>
              <wp:cNvGraphicFramePr/>
              <a:graphic xmlns:a="http://schemas.openxmlformats.org/drawingml/2006/main">
                <a:graphicData uri="http://schemas.microsoft.com/office/word/2010/wordprocessingGroup">
                  <wpg:wgp>
                    <wpg:cNvGrpSpPr/>
                    <wpg:grpSpPr>
                      <a:xfrm>
                        <a:off x="0" y="0"/>
                        <a:ext cx="6530340" cy="18288"/>
                        <a:chOff x="2080830" y="3770856"/>
                        <a:chExt cx="6530340" cy="18288"/>
                      </a:xfrm>
                    </wpg:grpSpPr>
                    <wpg:grpSp>
                      <wpg:cNvPr id="1" name="Group 1"/>
                      <wpg:cNvGrpSpPr/>
                      <wpg:grpSpPr>
                        <a:xfrm>
                          <a:off x="2080830" y="3770856"/>
                          <a:ext cx="6530340" cy="18288"/>
                          <a:chOff x="0" y="0"/>
                          <a:chExt cx="6530340" cy="18288"/>
                        </a:xfrm>
                      </wpg:grpSpPr>
                      <wps:wsp>
                        <wps:cNvPr id="2" name="Rectangle 2"/>
                        <wps:cNvSpPr/>
                        <wps:spPr>
                          <a:xfrm>
                            <a:off x="0" y="0"/>
                            <a:ext cx="6530325" cy="18275"/>
                          </a:xfrm>
                          <a:prstGeom prst="rect">
                            <a:avLst/>
                          </a:prstGeom>
                          <a:noFill/>
                          <a:ln>
                            <a:noFill/>
                          </a:ln>
                        </wps:spPr>
                        <wps:txbx>
                          <w:txbxContent>
                            <w:p w14:paraId="3A5B7FD0" w14:textId="77777777" w:rsidR="00722A38" w:rsidRDefault="00722A38">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6530340" cy="18288"/>
                          </a:xfrm>
                          <a:custGeom>
                            <a:avLst/>
                            <a:gdLst/>
                            <a:ahLst/>
                            <a:cxnLst/>
                            <a:rect l="l" t="t" r="r" b="b"/>
                            <a:pathLst>
                              <a:path w="6530340" h="18288" extrusionOk="0">
                                <a:moveTo>
                                  <a:pt x="0" y="0"/>
                                </a:moveTo>
                                <a:lnTo>
                                  <a:pt x="6530340" y="0"/>
                                </a:lnTo>
                                <a:lnTo>
                                  <a:pt x="6530340"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12465F4A" id="Group 31633" o:spid="_x0000_s1030" style="position:absolute;left:0;text-align:left;margin-left:-1pt;margin-top:741pt;width:514.2pt;height:1.45pt;z-index:251658240" coordorigin="20808,37708" coordsize="653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">
              <v:group id="Group 1" o:spid="_x0000_s1031" style="position:absolute;left:20808;top:37708;width:65303;height:183" coordsize="653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width:65303;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A5B7FD0" w14:textId="77777777" w:rsidR="00722A38" w:rsidRDefault="00722A38">
                        <w:pPr>
                          <w:spacing w:after="0" w:line="240" w:lineRule="auto"/>
                          <w:ind w:left="0" w:firstLine="0"/>
                          <w:textDirection w:val="btLr"/>
                        </w:pPr>
                      </w:p>
                    </w:txbxContent>
                  </v:textbox>
                </v:rect>
                <v:shape id="Freeform 3" o:spid="_x0000_s1033" style="position:absolute;width:65303;height:182;visibility:visible;mso-wrap-style:square;v-text-anchor:middle" coordsize="65303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" path="m,l6530340,r,18288l,18288,,e" fillcolor="black" stroked="f">
                  <v:path arrowok="t" o:extrusionok="f"/>
                </v:shape>
              </v:group>
              <w10:wrap type="square"/>
            </v:group>
          </w:pict>
        </mc:Fallback>
      </mc:AlternateContent>
    </w:r>
  </w:p>
  <w:p w14:paraId="0000011E" w14:textId="22419E27" w:rsidR="00722A38" w:rsidRDefault="00722A38">
    <w:pPr>
      <w:spacing w:after="0" w:line="259" w:lineRule="auto"/>
      <w:ind w:left="0" w:firstLine="0"/>
    </w:pPr>
    <w:r>
      <w:rPr>
        <w:rFonts w:ascii="Arial" w:eastAsia="Arial" w:hAnsi="Arial" w:cs="Arial"/>
        <w:b/>
        <w:sz w:val="21"/>
        <w:szCs w:val="21"/>
      </w:rPr>
      <w:t>Service Standards – Emergency Financial Assistance (</w:t>
    </w:r>
    <w:proofErr w:type="gramStart"/>
    <w:r>
      <w:rPr>
        <w:rFonts w:ascii="Arial" w:eastAsia="Arial" w:hAnsi="Arial" w:cs="Arial"/>
        <w:b/>
        <w:sz w:val="21"/>
        <w:szCs w:val="21"/>
      </w:rPr>
      <w:t xml:space="preserve">EFA)   </w:t>
    </w:r>
    <w:proofErr w:type="gramEnd"/>
    <w:r>
      <w:rPr>
        <w:rFonts w:ascii="Arial" w:eastAsia="Arial" w:hAnsi="Arial" w:cs="Arial"/>
        <w:b/>
        <w:sz w:val="21"/>
        <w:szCs w:val="21"/>
      </w:rPr>
      <w:t xml:space="preserve">          </w:t>
    </w:r>
    <w:r>
      <w:rPr>
        <w:rFonts w:ascii="Arial" w:eastAsia="Arial" w:hAnsi="Arial" w:cs="Arial"/>
        <w:i/>
        <w:sz w:val="21"/>
        <w:szCs w:val="21"/>
      </w:rPr>
      <w:t xml:space="preserve">                                                              Page </w:t>
    </w:r>
    <w:r>
      <w:fldChar w:fldCharType="begin"/>
    </w:r>
    <w:r>
      <w:instrText>PAGE</w:instrText>
    </w:r>
    <w:r>
      <w:fldChar w:fldCharType="end"/>
    </w:r>
    <w:r>
      <w:rPr>
        <w:rFonts w:ascii="Arial" w:eastAsia="Arial" w:hAnsi="Arial" w:cs="Arial"/>
        <w:i/>
        <w:sz w:val="21"/>
        <w:szCs w:val="21"/>
      </w:rPr>
      <w:t xml:space="preserve"> of </w:t>
    </w:r>
    <w:r>
      <w:fldChar w:fldCharType="begin"/>
    </w:r>
    <w:r>
      <w:instrText>NUMPAGES</w:instrText>
    </w:r>
    <w:r>
      <w:fldChar w:fldCharType="separate"/>
    </w:r>
    <w:r w:rsidR="005358F0">
      <w:rPr>
        <w:noProof/>
      </w:rPr>
      <w:t>6</w:t>
    </w:r>
    <w:r>
      <w:fldChar w:fldCharType="end"/>
    </w:r>
    <w:r>
      <w:rPr>
        <w:rFonts w:ascii="Arial" w:eastAsia="Arial" w:hAnsi="Arial" w:cs="Arial"/>
        <w:i/>
        <w:sz w:val="21"/>
        <w:szCs w:val="21"/>
      </w:rPr>
      <w:t xml:space="preserve"> </w:t>
    </w:r>
  </w:p>
  <w:p w14:paraId="0000011F" w14:textId="77777777" w:rsidR="00722A38" w:rsidRDefault="00722A38">
    <w:pPr>
      <w:spacing w:after="0" w:line="259" w:lineRule="auto"/>
      <w:ind w:left="0" w:firstLine="0"/>
    </w:pPr>
    <w:r>
      <w:rPr>
        <w:rFonts w:ascii="Arial" w:eastAsia="Arial" w:hAnsi="Arial" w:cs="Arial"/>
        <w:i/>
        <w:sz w:val="16"/>
        <w:szCs w:val="16"/>
      </w:rPr>
      <w:t>Revised by the Care Strategies, Coordination and Standards (CSCS) Committee 1/10/18, Approved by the Planning Council 2/22/18</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9B85C" w14:textId="77777777" w:rsidR="002F696E" w:rsidRDefault="002F696E">
      <w:pPr>
        <w:spacing w:after="0" w:line="240" w:lineRule="auto"/>
      </w:pPr>
      <w:r>
        <w:separator/>
      </w:r>
    </w:p>
  </w:footnote>
  <w:footnote w:type="continuationSeparator" w:id="0">
    <w:p w14:paraId="0F146EDB" w14:textId="77777777" w:rsidR="002F696E" w:rsidRDefault="002F696E">
      <w:pPr>
        <w:spacing w:after="0" w:line="240" w:lineRule="auto"/>
      </w:pPr>
      <w:r>
        <w:continuationSeparator/>
      </w:r>
    </w:p>
  </w:footnote>
  <w:footnote w:type="continuationNotice" w:id="1">
    <w:p w14:paraId="3BD4EB96" w14:textId="77777777" w:rsidR="002F696E" w:rsidRDefault="002F6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F270" w14:textId="0D70B19F" w:rsidR="00D0520B" w:rsidRDefault="00D05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5EE5" w14:textId="77777777" w:rsidR="00CF68A3" w:rsidRDefault="00CF6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60E6" w14:textId="3C0E58C7" w:rsidR="00D0520B" w:rsidRDefault="00D05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BF3"/>
    <w:multiLevelType w:val="multilevel"/>
    <w:tmpl w:val="BEF69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34DFA"/>
    <w:multiLevelType w:val="multilevel"/>
    <w:tmpl w:val="5CF23F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E137C"/>
    <w:multiLevelType w:val="hybridMultilevel"/>
    <w:tmpl w:val="42C4C5AA"/>
    <w:lvl w:ilvl="0" w:tplc="169471B4">
      <w:start w:val="1"/>
      <w:numFmt w:val="bullet"/>
      <w:lvlText w:val=""/>
      <w:lvlJc w:val="left"/>
      <w:pPr>
        <w:tabs>
          <w:tab w:val="num" w:pos="2160"/>
        </w:tabs>
        <w:ind w:left="2160" w:hanging="360"/>
      </w:pPr>
      <w:rPr>
        <w:rFonts w:ascii="Symbol" w:hAnsi="Symbol" w:hint="default"/>
        <w:sz w:val="20"/>
      </w:rPr>
    </w:lvl>
    <w:lvl w:ilvl="1" w:tplc="7A92C8F0" w:tentative="1">
      <w:start w:val="1"/>
      <w:numFmt w:val="bullet"/>
      <w:lvlText w:val="o"/>
      <w:lvlJc w:val="left"/>
      <w:pPr>
        <w:tabs>
          <w:tab w:val="num" w:pos="2880"/>
        </w:tabs>
        <w:ind w:left="2880" w:hanging="360"/>
      </w:pPr>
      <w:rPr>
        <w:rFonts w:ascii="Courier New" w:hAnsi="Courier New" w:hint="default"/>
        <w:sz w:val="20"/>
      </w:rPr>
    </w:lvl>
    <w:lvl w:ilvl="2" w:tplc="447465C0" w:tentative="1">
      <w:start w:val="1"/>
      <w:numFmt w:val="bullet"/>
      <w:lvlText w:val=""/>
      <w:lvlJc w:val="left"/>
      <w:pPr>
        <w:tabs>
          <w:tab w:val="num" w:pos="3600"/>
        </w:tabs>
        <w:ind w:left="3600" w:hanging="360"/>
      </w:pPr>
      <w:rPr>
        <w:rFonts w:ascii="Wingdings" w:hAnsi="Wingdings" w:hint="default"/>
        <w:sz w:val="20"/>
      </w:rPr>
    </w:lvl>
    <w:lvl w:ilvl="3" w:tplc="148A774C" w:tentative="1">
      <w:start w:val="1"/>
      <w:numFmt w:val="bullet"/>
      <w:lvlText w:val=""/>
      <w:lvlJc w:val="left"/>
      <w:pPr>
        <w:tabs>
          <w:tab w:val="num" w:pos="4320"/>
        </w:tabs>
        <w:ind w:left="4320" w:hanging="360"/>
      </w:pPr>
      <w:rPr>
        <w:rFonts w:ascii="Wingdings" w:hAnsi="Wingdings" w:hint="default"/>
        <w:sz w:val="20"/>
      </w:rPr>
    </w:lvl>
    <w:lvl w:ilvl="4" w:tplc="08749384" w:tentative="1">
      <w:start w:val="1"/>
      <w:numFmt w:val="bullet"/>
      <w:lvlText w:val=""/>
      <w:lvlJc w:val="left"/>
      <w:pPr>
        <w:tabs>
          <w:tab w:val="num" w:pos="5040"/>
        </w:tabs>
        <w:ind w:left="5040" w:hanging="360"/>
      </w:pPr>
      <w:rPr>
        <w:rFonts w:ascii="Wingdings" w:hAnsi="Wingdings" w:hint="default"/>
        <w:sz w:val="20"/>
      </w:rPr>
    </w:lvl>
    <w:lvl w:ilvl="5" w:tplc="AB08054C" w:tentative="1">
      <w:start w:val="1"/>
      <w:numFmt w:val="bullet"/>
      <w:lvlText w:val=""/>
      <w:lvlJc w:val="left"/>
      <w:pPr>
        <w:tabs>
          <w:tab w:val="num" w:pos="5760"/>
        </w:tabs>
        <w:ind w:left="5760" w:hanging="360"/>
      </w:pPr>
      <w:rPr>
        <w:rFonts w:ascii="Wingdings" w:hAnsi="Wingdings" w:hint="default"/>
        <w:sz w:val="20"/>
      </w:rPr>
    </w:lvl>
    <w:lvl w:ilvl="6" w:tplc="A86A5EF8" w:tentative="1">
      <w:start w:val="1"/>
      <w:numFmt w:val="bullet"/>
      <w:lvlText w:val=""/>
      <w:lvlJc w:val="left"/>
      <w:pPr>
        <w:tabs>
          <w:tab w:val="num" w:pos="6480"/>
        </w:tabs>
        <w:ind w:left="6480" w:hanging="360"/>
      </w:pPr>
      <w:rPr>
        <w:rFonts w:ascii="Wingdings" w:hAnsi="Wingdings" w:hint="default"/>
        <w:sz w:val="20"/>
      </w:rPr>
    </w:lvl>
    <w:lvl w:ilvl="7" w:tplc="C37C1964" w:tentative="1">
      <w:start w:val="1"/>
      <w:numFmt w:val="bullet"/>
      <w:lvlText w:val=""/>
      <w:lvlJc w:val="left"/>
      <w:pPr>
        <w:tabs>
          <w:tab w:val="num" w:pos="7200"/>
        </w:tabs>
        <w:ind w:left="7200" w:hanging="360"/>
      </w:pPr>
      <w:rPr>
        <w:rFonts w:ascii="Wingdings" w:hAnsi="Wingdings" w:hint="default"/>
        <w:sz w:val="20"/>
      </w:rPr>
    </w:lvl>
    <w:lvl w:ilvl="8" w:tplc="63FAF89E"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08F55736"/>
    <w:multiLevelType w:val="multilevel"/>
    <w:tmpl w:val="1430D6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E6605CC"/>
    <w:multiLevelType w:val="hybridMultilevel"/>
    <w:tmpl w:val="409AC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A6A42"/>
    <w:multiLevelType w:val="hybridMultilevel"/>
    <w:tmpl w:val="61100F9C"/>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6" w15:restartNumberingAfterBreak="0">
    <w:nsid w:val="16E9128C"/>
    <w:multiLevelType w:val="multilevel"/>
    <w:tmpl w:val="550AD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9A7AF2"/>
    <w:multiLevelType w:val="hybridMultilevel"/>
    <w:tmpl w:val="D2EE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62C33"/>
    <w:multiLevelType w:val="hybridMultilevel"/>
    <w:tmpl w:val="C7CC8F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0BB67A1"/>
    <w:multiLevelType w:val="hybridMultilevel"/>
    <w:tmpl w:val="52A05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00392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8E0950"/>
    <w:multiLevelType w:val="hybridMultilevel"/>
    <w:tmpl w:val="CC6AAFF0"/>
    <w:lvl w:ilvl="0" w:tplc="414438F6">
      <w:start w:val="1"/>
      <w:numFmt w:val="bullet"/>
      <w:lvlText w:val="●"/>
      <w:lvlJc w:val="left"/>
      <w:pPr>
        <w:ind w:left="720" w:hanging="360"/>
      </w:pPr>
      <w:rPr>
        <w:rFonts w:ascii="Noto Sans Symbols" w:eastAsia="Noto Sans Symbols" w:hAnsi="Noto Sans Symbols" w:cs="Noto Sans Symbols"/>
      </w:rPr>
    </w:lvl>
    <w:lvl w:ilvl="1" w:tplc="983CD9E0">
      <w:start w:val="1"/>
      <w:numFmt w:val="bullet"/>
      <w:lvlText w:val="o"/>
      <w:lvlJc w:val="left"/>
      <w:pPr>
        <w:ind w:left="1440" w:hanging="360"/>
      </w:pPr>
      <w:rPr>
        <w:rFonts w:ascii="Courier New" w:eastAsia="Courier New" w:hAnsi="Courier New" w:cs="Courier New"/>
      </w:rPr>
    </w:lvl>
    <w:lvl w:ilvl="2" w:tplc="0106B3F4">
      <w:start w:val="1"/>
      <w:numFmt w:val="bullet"/>
      <w:lvlText w:val="▪"/>
      <w:lvlJc w:val="left"/>
      <w:pPr>
        <w:ind w:left="2160" w:hanging="360"/>
      </w:pPr>
      <w:rPr>
        <w:rFonts w:ascii="Noto Sans Symbols" w:eastAsia="Noto Sans Symbols" w:hAnsi="Noto Sans Symbols" w:cs="Noto Sans Symbols"/>
      </w:rPr>
    </w:lvl>
    <w:lvl w:ilvl="3" w:tplc="491E68FE">
      <w:start w:val="1"/>
      <w:numFmt w:val="bullet"/>
      <w:lvlText w:val="●"/>
      <w:lvlJc w:val="left"/>
      <w:pPr>
        <w:ind w:left="2880" w:hanging="360"/>
      </w:pPr>
      <w:rPr>
        <w:rFonts w:ascii="Noto Sans Symbols" w:eastAsia="Noto Sans Symbols" w:hAnsi="Noto Sans Symbols" w:cs="Noto Sans Symbols"/>
      </w:rPr>
    </w:lvl>
    <w:lvl w:ilvl="4" w:tplc="72ACBC7C">
      <w:start w:val="1"/>
      <w:numFmt w:val="bullet"/>
      <w:lvlText w:val="o"/>
      <w:lvlJc w:val="left"/>
      <w:pPr>
        <w:ind w:left="3600" w:hanging="360"/>
      </w:pPr>
      <w:rPr>
        <w:rFonts w:ascii="Courier New" w:eastAsia="Courier New" w:hAnsi="Courier New" w:cs="Courier New"/>
      </w:rPr>
    </w:lvl>
    <w:lvl w:ilvl="5" w:tplc="6BBC7C32">
      <w:start w:val="1"/>
      <w:numFmt w:val="bullet"/>
      <w:lvlText w:val="▪"/>
      <w:lvlJc w:val="left"/>
      <w:pPr>
        <w:ind w:left="4320" w:hanging="360"/>
      </w:pPr>
      <w:rPr>
        <w:rFonts w:ascii="Noto Sans Symbols" w:eastAsia="Noto Sans Symbols" w:hAnsi="Noto Sans Symbols" w:cs="Noto Sans Symbols"/>
      </w:rPr>
    </w:lvl>
    <w:lvl w:ilvl="6" w:tplc="2EA6EC28">
      <w:start w:val="1"/>
      <w:numFmt w:val="bullet"/>
      <w:lvlText w:val="●"/>
      <w:lvlJc w:val="left"/>
      <w:pPr>
        <w:ind w:left="5040" w:hanging="360"/>
      </w:pPr>
      <w:rPr>
        <w:rFonts w:ascii="Noto Sans Symbols" w:eastAsia="Noto Sans Symbols" w:hAnsi="Noto Sans Symbols" w:cs="Noto Sans Symbols"/>
      </w:rPr>
    </w:lvl>
    <w:lvl w:ilvl="7" w:tplc="685C2F0E">
      <w:start w:val="1"/>
      <w:numFmt w:val="bullet"/>
      <w:lvlText w:val="o"/>
      <w:lvlJc w:val="left"/>
      <w:pPr>
        <w:ind w:left="5760" w:hanging="360"/>
      </w:pPr>
      <w:rPr>
        <w:rFonts w:ascii="Courier New" w:eastAsia="Courier New" w:hAnsi="Courier New" w:cs="Courier New"/>
      </w:rPr>
    </w:lvl>
    <w:lvl w:ilvl="8" w:tplc="8154D1B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864FC6"/>
    <w:multiLevelType w:val="hybridMultilevel"/>
    <w:tmpl w:val="38CC692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38CA549C"/>
    <w:multiLevelType w:val="multilevel"/>
    <w:tmpl w:val="68027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FD1ADF"/>
    <w:multiLevelType w:val="multilevel"/>
    <w:tmpl w:val="4CB4E97A"/>
    <w:lvl w:ilvl="0">
      <w:start w:val="1"/>
      <w:numFmt w:val="decimal"/>
      <w:lvlText w:val="%1."/>
      <w:lvlJc w:val="left"/>
      <w:pPr>
        <w:ind w:left="1100" w:hanging="110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835" w:hanging="1835"/>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55" w:hanging="2555"/>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75" w:hanging="3275"/>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95" w:hanging="3995"/>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715" w:hanging="4715"/>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435" w:hanging="5435"/>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55" w:hanging="6155"/>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75" w:hanging="6875"/>
      </w:pPr>
      <w:rPr>
        <w:rFonts w:ascii="Calibri" w:eastAsia="Calibri" w:hAnsi="Calibri" w:cs="Calibri"/>
        <w:b w:val="0"/>
        <w:i w:val="0"/>
        <w:strike w:val="0"/>
        <w:color w:val="000000"/>
        <w:sz w:val="20"/>
        <w:szCs w:val="20"/>
        <w:u w:val="none"/>
        <w:shd w:val="clear" w:color="auto" w:fill="auto"/>
        <w:vertAlign w:val="baseline"/>
      </w:rPr>
    </w:lvl>
  </w:abstractNum>
  <w:abstractNum w:abstractNumId="15" w15:restartNumberingAfterBreak="0">
    <w:nsid w:val="3EFD3C3B"/>
    <w:multiLevelType w:val="hybridMultilevel"/>
    <w:tmpl w:val="FFFFFFFF"/>
    <w:lvl w:ilvl="0" w:tplc="3DDC78A8">
      <w:start w:val="1"/>
      <w:numFmt w:val="bullet"/>
      <w:lvlText w:val=""/>
      <w:lvlJc w:val="left"/>
      <w:pPr>
        <w:ind w:left="720" w:hanging="360"/>
      </w:pPr>
      <w:rPr>
        <w:rFonts w:ascii="Symbol" w:hAnsi="Symbol" w:hint="default"/>
      </w:rPr>
    </w:lvl>
    <w:lvl w:ilvl="1" w:tplc="37C62BC4">
      <w:start w:val="1"/>
      <w:numFmt w:val="bullet"/>
      <w:lvlText w:val="o"/>
      <w:lvlJc w:val="left"/>
      <w:pPr>
        <w:ind w:left="1440" w:hanging="360"/>
      </w:pPr>
      <w:rPr>
        <w:rFonts w:ascii="Courier New" w:hAnsi="Courier New" w:hint="default"/>
      </w:rPr>
    </w:lvl>
    <w:lvl w:ilvl="2" w:tplc="6C346ED2">
      <w:start w:val="1"/>
      <w:numFmt w:val="bullet"/>
      <w:lvlText w:val=""/>
      <w:lvlJc w:val="left"/>
      <w:pPr>
        <w:ind w:left="2160" w:hanging="360"/>
      </w:pPr>
      <w:rPr>
        <w:rFonts w:ascii="Wingdings" w:hAnsi="Wingdings" w:hint="default"/>
      </w:rPr>
    </w:lvl>
    <w:lvl w:ilvl="3" w:tplc="F0C081EC">
      <w:start w:val="1"/>
      <w:numFmt w:val="bullet"/>
      <w:lvlText w:val=""/>
      <w:lvlJc w:val="left"/>
      <w:pPr>
        <w:ind w:left="2880" w:hanging="360"/>
      </w:pPr>
      <w:rPr>
        <w:rFonts w:ascii="Symbol" w:hAnsi="Symbol" w:hint="default"/>
      </w:rPr>
    </w:lvl>
    <w:lvl w:ilvl="4" w:tplc="9AE82600">
      <w:start w:val="1"/>
      <w:numFmt w:val="bullet"/>
      <w:lvlText w:val="o"/>
      <w:lvlJc w:val="left"/>
      <w:pPr>
        <w:ind w:left="3600" w:hanging="360"/>
      </w:pPr>
      <w:rPr>
        <w:rFonts w:ascii="Courier New" w:hAnsi="Courier New" w:hint="default"/>
      </w:rPr>
    </w:lvl>
    <w:lvl w:ilvl="5" w:tplc="1D909C42">
      <w:start w:val="1"/>
      <w:numFmt w:val="bullet"/>
      <w:lvlText w:val=""/>
      <w:lvlJc w:val="left"/>
      <w:pPr>
        <w:ind w:left="4320" w:hanging="360"/>
      </w:pPr>
      <w:rPr>
        <w:rFonts w:ascii="Wingdings" w:hAnsi="Wingdings" w:hint="default"/>
      </w:rPr>
    </w:lvl>
    <w:lvl w:ilvl="6" w:tplc="228EE91C">
      <w:start w:val="1"/>
      <w:numFmt w:val="bullet"/>
      <w:lvlText w:val=""/>
      <w:lvlJc w:val="left"/>
      <w:pPr>
        <w:ind w:left="5040" w:hanging="360"/>
      </w:pPr>
      <w:rPr>
        <w:rFonts w:ascii="Symbol" w:hAnsi="Symbol" w:hint="default"/>
      </w:rPr>
    </w:lvl>
    <w:lvl w:ilvl="7" w:tplc="891C9F00">
      <w:start w:val="1"/>
      <w:numFmt w:val="bullet"/>
      <w:lvlText w:val="o"/>
      <w:lvlJc w:val="left"/>
      <w:pPr>
        <w:ind w:left="5760" w:hanging="360"/>
      </w:pPr>
      <w:rPr>
        <w:rFonts w:ascii="Courier New" w:hAnsi="Courier New" w:hint="default"/>
      </w:rPr>
    </w:lvl>
    <w:lvl w:ilvl="8" w:tplc="49E2D156">
      <w:start w:val="1"/>
      <w:numFmt w:val="bullet"/>
      <w:lvlText w:val=""/>
      <w:lvlJc w:val="left"/>
      <w:pPr>
        <w:ind w:left="6480" w:hanging="360"/>
      </w:pPr>
      <w:rPr>
        <w:rFonts w:ascii="Wingdings" w:hAnsi="Wingdings" w:hint="default"/>
      </w:rPr>
    </w:lvl>
  </w:abstractNum>
  <w:abstractNum w:abstractNumId="16" w15:restartNumberingAfterBreak="0">
    <w:nsid w:val="3F8625CD"/>
    <w:multiLevelType w:val="hybridMultilevel"/>
    <w:tmpl w:val="EA50B11A"/>
    <w:lvl w:ilvl="0" w:tplc="2C18E5F2">
      <w:start w:val="1"/>
      <w:numFmt w:val="bullet"/>
      <w:lvlText w:val="●"/>
      <w:lvlJc w:val="left"/>
      <w:pPr>
        <w:ind w:left="1440" w:hanging="360"/>
      </w:pPr>
      <w:rPr>
        <w:u w:val="none"/>
      </w:rPr>
    </w:lvl>
    <w:lvl w:ilvl="1" w:tplc="31CE028A">
      <w:start w:val="1"/>
      <w:numFmt w:val="bullet"/>
      <w:lvlText w:val="○"/>
      <w:lvlJc w:val="left"/>
      <w:pPr>
        <w:ind w:left="2160" w:hanging="360"/>
      </w:pPr>
      <w:rPr>
        <w:u w:val="none"/>
      </w:rPr>
    </w:lvl>
    <w:lvl w:ilvl="2" w:tplc="BD840D24">
      <w:start w:val="1"/>
      <w:numFmt w:val="bullet"/>
      <w:lvlText w:val="■"/>
      <w:lvlJc w:val="left"/>
      <w:pPr>
        <w:ind w:left="2880" w:hanging="360"/>
      </w:pPr>
      <w:rPr>
        <w:u w:val="none"/>
      </w:rPr>
    </w:lvl>
    <w:lvl w:ilvl="3" w:tplc="587CFB24">
      <w:start w:val="1"/>
      <w:numFmt w:val="bullet"/>
      <w:lvlText w:val="●"/>
      <w:lvlJc w:val="left"/>
      <w:pPr>
        <w:ind w:left="3600" w:hanging="360"/>
      </w:pPr>
      <w:rPr>
        <w:u w:val="none"/>
      </w:rPr>
    </w:lvl>
    <w:lvl w:ilvl="4" w:tplc="43601A68">
      <w:start w:val="1"/>
      <w:numFmt w:val="bullet"/>
      <w:lvlText w:val="○"/>
      <w:lvlJc w:val="left"/>
      <w:pPr>
        <w:ind w:left="4320" w:hanging="360"/>
      </w:pPr>
      <w:rPr>
        <w:u w:val="none"/>
      </w:rPr>
    </w:lvl>
    <w:lvl w:ilvl="5" w:tplc="5462A166">
      <w:start w:val="1"/>
      <w:numFmt w:val="bullet"/>
      <w:lvlText w:val="■"/>
      <w:lvlJc w:val="left"/>
      <w:pPr>
        <w:ind w:left="5040" w:hanging="360"/>
      </w:pPr>
      <w:rPr>
        <w:u w:val="none"/>
      </w:rPr>
    </w:lvl>
    <w:lvl w:ilvl="6" w:tplc="784EEDA0">
      <w:start w:val="1"/>
      <w:numFmt w:val="bullet"/>
      <w:lvlText w:val="●"/>
      <w:lvlJc w:val="left"/>
      <w:pPr>
        <w:ind w:left="5760" w:hanging="360"/>
      </w:pPr>
      <w:rPr>
        <w:u w:val="none"/>
      </w:rPr>
    </w:lvl>
    <w:lvl w:ilvl="7" w:tplc="A4E69C94">
      <w:start w:val="1"/>
      <w:numFmt w:val="bullet"/>
      <w:lvlText w:val="○"/>
      <w:lvlJc w:val="left"/>
      <w:pPr>
        <w:ind w:left="6480" w:hanging="360"/>
      </w:pPr>
      <w:rPr>
        <w:u w:val="none"/>
      </w:rPr>
    </w:lvl>
    <w:lvl w:ilvl="8" w:tplc="7882794E">
      <w:start w:val="1"/>
      <w:numFmt w:val="bullet"/>
      <w:lvlText w:val="■"/>
      <w:lvlJc w:val="left"/>
      <w:pPr>
        <w:ind w:left="7200" w:hanging="360"/>
      </w:pPr>
      <w:rPr>
        <w:u w:val="none"/>
      </w:rPr>
    </w:lvl>
  </w:abstractNum>
  <w:abstractNum w:abstractNumId="17" w15:restartNumberingAfterBreak="0">
    <w:nsid w:val="424A4775"/>
    <w:multiLevelType w:val="hybridMultilevel"/>
    <w:tmpl w:val="5052D58C"/>
    <w:lvl w:ilvl="0" w:tplc="19DA3422">
      <w:start w:val="1"/>
      <w:numFmt w:val="bullet"/>
      <w:lvlText w:val="●"/>
      <w:lvlJc w:val="left"/>
      <w:pPr>
        <w:ind w:left="144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tplc="60D2B9E0">
      <w:start w:val="1"/>
      <w:numFmt w:val="lowerLetter"/>
      <w:lvlText w:val="%2"/>
      <w:lvlJc w:val="left"/>
      <w:pPr>
        <w:ind w:left="2895" w:hanging="1815"/>
      </w:pPr>
      <w:rPr>
        <w:rFonts w:ascii="Calibri" w:eastAsia="Calibri" w:hAnsi="Calibri" w:cs="Calibri"/>
        <w:b w:val="0"/>
        <w:i w:val="0"/>
        <w:strike w:val="0"/>
        <w:color w:val="000000"/>
        <w:sz w:val="20"/>
        <w:szCs w:val="20"/>
        <w:u w:val="none"/>
        <w:shd w:val="clear" w:color="auto" w:fill="auto"/>
        <w:vertAlign w:val="baseline"/>
      </w:rPr>
    </w:lvl>
    <w:lvl w:ilvl="2" w:tplc="34480820">
      <w:start w:val="1"/>
      <w:numFmt w:val="lowerRoman"/>
      <w:lvlText w:val="%3"/>
      <w:lvlJc w:val="left"/>
      <w:pPr>
        <w:ind w:left="3615" w:hanging="2535"/>
      </w:pPr>
      <w:rPr>
        <w:rFonts w:ascii="Calibri" w:eastAsia="Calibri" w:hAnsi="Calibri" w:cs="Calibri"/>
        <w:b w:val="0"/>
        <w:i w:val="0"/>
        <w:strike w:val="0"/>
        <w:color w:val="000000"/>
        <w:sz w:val="20"/>
        <w:szCs w:val="20"/>
        <w:u w:val="none"/>
        <w:shd w:val="clear" w:color="auto" w:fill="auto"/>
        <w:vertAlign w:val="baseline"/>
      </w:rPr>
    </w:lvl>
    <w:lvl w:ilvl="3" w:tplc="1B525E70">
      <w:start w:val="1"/>
      <w:numFmt w:val="decimal"/>
      <w:lvlText w:val="%4"/>
      <w:lvlJc w:val="left"/>
      <w:pPr>
        <w:ind w:left="4335" w:hanging="3255"/>
      </w:pPr>
      <w:rPr>
        <w:rFonts w:ascii="Calibri" w:eastAsia="Calibri" w:hAnsi="Calibri" w:cs="Calibri"/>
        <w:b w:val="0"/>
        <w:i w:val="0"/>
        <w:strike w:val="0"/>
        <w:color w:val="000000"/>
        <w:sz w:val="20"/>
        <w:szCs w:val="20"/>
        <w:u w:val="none"/>
        <w:shd w:val="clear" w:color="auto" w:fill="auto"/>
        <w:vertAlign w:val="baseline"/>
      </w:rPr>
    </w:lvl>
    <w:lvl w:ilvl="4" w:tplc="73061304">
      <w:start w:val="1"/>
      <w:numFmt w:val="lowerLetter"/>
      <w:lvlText w:val="%5"/>
      <w:lvlJc w:val="left"/>
      <w:pPr>
        <w:ind w:left="5055" w:hanging="3975"/>
      </w:pPr>
      <w:rPr>
        <w:rFonts w:ascii="Calibri" w:eastAsia="Calibri" w:hAnsi="Calibri" w:cs="Calibri"/>
        <w:b w:val="0"/>
        <w:i w:val="0"/>
        <w:strike w:val="0"/>
        <w:color w:val="000000"/>
        <w:sz w:val="20"/>
        <w:szCs w:val="20"/>
        <w:u w:val="none"/>
        <w:shd w:val="clear" w:color="auto" w:fill="auto"/>
        <w:vertAlign w:val="baseline"/>
      </w:rPr>
    </w:lvl>
    <w:lvl w:ilvl="5" w:tplc="E08264C4">
      <w:start w:val="1"/>
      <w:numFmt w:val="lowerRoman"/>
      <w:lvlText w:val="%6"/>
      <w:lvlJc w:val="left"/>
      <w:pPr>
        <w:ind w:left="5775" w:hanging="4695"/>
      </w:pPr>
      <w:rPr>
        <w:rFonts w:ascii="Calibri" w:eastAsia="Calibri" w:hAnsi="Calibri" w:cs="Calibri"/>
        <w:b w:val="0"/>
        <w:i w:val="0"/>
        <w:strike w:val="0"/>
        <w:color w:val="000000"/>
        <w:sz w:val="20"/>
        <w:szCs w:val="20"/>
        <w:u w:val="none"/>
        <w:shd w:val="clear" w:color="auto" w:fill="auto"/>
        <w:vertAlign w:val="baseline"/>
      </w:rPr>
    </w:lvl>
    <w:lvl w:ilvl="6" w:tplc="3740D9F8">
      <w:start w:val="1"/>
      <w:numFmt w:val="decimal"/>
      <w:lvlText w:val="%7"/>
      <w:lvlJc w:val="left"/>
      <w:pPr>
        <w:ind w:left="6495" w:hanging="5415"/>
      </w:pPr>
      <w:rPr>
        <w:rFonts w:ascii="Calibri" w:eastAsia="Calibri" w:hAnsi="Calibri" w:cs="Calibri"/>
        <w:b w:val="0"/>
        <w:i w:val="0"/>
        <w:strike w:val="0"/>
        <w:color w:val="000000"/>
        <w:sz w:val="20"/>
        <w:szCs w:val="20"/>
        <w:u w:val="none"/>
        <w:shd w:val="clear" w:color="auto" w:fill="auto"/>
        <w:vertAlign w:val="baseline"/>
      </w:rPr>
    </w:lvl>
    <w:lvl w:ilvl="7" w:tplc="A54A921E">
      <w:start w:val="1"/>
      <w:numFmt w:val="lowerLetter"/>
      <w:lvlText w:val="%8"/>
      <w:lvlJc w:val="left"/>
      <w:pPr>
        <w:ind w:left="7215" w:hanging="6135"/>
      </w:pPr>
      <w:rPr>
        <w:rFonts w:ascii="Calibri" w:eastAsia="Calibri" w:hAnsi="Calibri" w:cs="Calibri"/>
        <w:b w:val="0"/>
        <w:i w:val="0"/>
        <w:strike w:val="0"/>
        <w:color w:val="000000"/>
        <w:sz w:val="20"/>
        <w:szCs w:val="20"/>
        <w:u w:val="none"/>
        <w:shd w:val="clear" w:color="auto" w:fill="auto"/>
        <w:vertAlign w:val="baseline"/>
      </w:rPr>
    </w:lvl>
    <w:lvl w:ilvl="8" w:tplc="299CB316">
      <w:start w:val="1"/>
      <w:numFmt w:val="lowerRoman"/>
      <w:lvlText w:val="%9"/>
      <w:lvlJc w:val="left"/>
      <w:pPr>
        <w:ind w:left="7935" w:hanging="6855"/>
      </w:pPr>
      <w:rPr>
        <w:rFonts w:ascii="Calibri" w:eastAsia="Calibri" w:hAnsi="Calibri" w:cs="Calibri"/>
        <w:b w:val="0"/>
        <w:i w:val="0"/>
        <w:strike w:val="0"/>
        <w:color w:val="000000"/>
        <w:sz w:val="20"/>
        <w:szCs w:val="20"/>
        <w:u w:val="none"/>
        <w:shd w:val="clear" w:color="auto" w:fill="auto"/>
        <w:vertAlign w:val="baseline"/>
      </w:rPr>
    </w:lvl>
  </w:abstractNum>
  <w:abstractNum w:abstractNumId="18" w15:restartNumberingAfterBreak="0">
    <w:nsid w:val="42E75959"/>
    <w:multiLevelType w:val="hybridMultilevel"/>
    <w:tmpl w:val="CE564DFE"/>
    <w:lvl w:ilvl="0" w:tplc="644E9C54">
      <w:start w:val="1"/>
      <w:numFmt w:val="bullet"/>
      <w:lvlText w:val="●"/>
      <w:lvlJc w:val="left"/>
      <w:pPr>
        <w:ind w:left="720" w:hanging="360"/>
      </w:pPr>
      <w:rPr>
        <w:rFonts w:ascii="Noto Sans Symbols" w:eastAsia="Noto Sans Symbols" w:hAnsi="Noto Sans Symbols" w:cs="Noto Sans Symbols"/>
      </w:rPr>
    </w:lvl>
    <w:lvl w:ilvl="1" w:tplc="BB72A502">
      <w:start w:val="1"/>
      <w:numFmt w:val="bullet"/>
      <w:lvlText w:val="o"/>
      <w:lvlJc w:val="left"/>
      <w:pPr>
        <w:ind w:left="1440" w:hanging="360"/>
      </w:pPr>
      <w:rPr>
        <w:rFonts w:ascii="Courier New" w:eastAsia="Courier New" w:hAnsi="Courier New" w:cs="Courier New"/>
      </w:rPr>
    </w:lvl>
    <w:lvl w:ilvl="2" w:tplc="A7DC3142">
      <w:start w:val="1"/>
      <w:numFmt w:val="bullet"/>
      <w:lvlText w:val="▪"/>
      <w:lvlJc w:val="left"/>
      <w:pPr>
        <w:ind w:left="2160" w:hanging="360"/>
      </w:pPr>
      <w:rPr>
        <w:rFonts w:ascii="Noto Sans Symbols" w:eastAsia="Noto Sans Symbols" w:hAnsi="Noto Sans Symbols" w:cs="Noto Sans Symbols"/>
      </w:rPr>
    </w:lvl>
    <w:lvl w:ilvl="3" w:tplc="2A24ED86">
      <w:start w:val="1"/>
      <w:numFmt w:val="bullet"/>
      <w:lvlText w:val="●"/>
      <w:lvlJc w:val="left"/>
      <w:pPr>
        <w:ind w:left="2880" w:hanging="360"/>
      </w:pPr>
      <w:rPr>
        <w:rFonts w:ascii="Noto Sans Symbols" w:eastAsia="Noto Sans Symbols" w:hAnsi="Noto Sans Symbols" w:cs="Noto Sans Symbols"/>
      </w:rPr>
    </w:lvl>
    <w:lvl w:ilvl="4" w:tplc="D1321D7E">
      <w:start w:val="1"/>
      <w:numFmt w:val="bullet"/>
      <w:lvlText w:val="o"/>
      <w:lvlJc w:val="left"/>
      <w:pPr>
        <w:ind w:left="3600" w:hanging="360"/>
      </w:pPr>
      <w:rPr>
        <w:rFonts w:ascii="Courier New" w:eastAsia="Courier New" w:hAnsi="Courier New" w:cs="Courier New"/>
      </w:rPr>
    </w:lvl>
    <w:lvl w:ilvl="5" w:tplc="AAC2714C">
      <w:start w:val="1"/>
      <w:numFmt w:val="bullet"/>
      <w:lvlText w:val="▪"/>
      <w:lvlJc w:val="left"/>
      <w:pPr>
        <w:ind w:left="4320" w:hanging="360"/>
      </w:pPr>
      <w:rPr>
        <w:rFonts w:ascii="Noto Sans Symbols" w:eastAsia="Noto Sans Symbols" w:hAnsi="Noto Sans Symbols" w:cs="Noto Sans Symbols"/>
      </w:rPr>
    </w:lvl>
    <w:lvl w:ilvl="6" w:tplc="D05E2BFC">
      <w:start w:val="1"/>
      <w:numFmt w:val="bullet"/>
      <w:lvlText w:val="●"/>
      <w:lvlJc w:val="left"/>
      <w:pPr>
        <w:ind w:left="5040" w:hanging="360"/>
      </w:pPr>
      <w:rPr>
        <w:rFonts w:ascii="Noto Sans Symbols" w:eastAsia="Noto Sans Symbols" w:hAnsi="Noto Sans Symbols" w:cs="Noto Sans Symbols"/>
      </w:rPr>
    </w:lvl>
    <w:lvl w:ilvl="7" w:tplc="A700436E">
      <w:start w:val="1"/>
      <w:numFmt w:val="bullet"/>
      <w:lvlText w:val="o"/>
      <w:lvlJc w:val="left"/>
      <w:pPr>
        <w:ind w:left="5760" w:hanging="360"/>
      </w:pPr>
      <w:rPr>
        <w:rFonts w:ascii="Courier New" w:eastAsia="Courier New" w:hAnsi="Courier New" w:cs="Courier New"/>
      </w:rPr>
    </w:lvl>
    <w:lvl w:ilvl="8" w:tplc="4BFED09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FB4A3D"/>
    <w:multiLevelType w:val="hybridMultilevel"/>
    <w:tmpl w:val="741A82F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0" w15:restartNumberingAfterBreak="0">
    <w:nsid w:val="454E71E8"/>
    <w:multiLevelType w:val="hybridMultilevel"/>
    <w:tmpl w:val="4D32E582"/>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21" w15:restartNumberingAfterBreak="0">
    <w:nsid w:val="45BA335E"/>
    <w:multiLevelType w:val="hybridMultilevel"/>
    <w:tmpl w:val="A7AE5D2C"/>
    <w:lvl w:ilvl="0" w:tplc="9C7485E6">
      <w:start w:val="1"/>
      <w:numFmt w:val="bullet"/>
      <w:lvlText w:val="●"/>
      <w:lvlJc w:val="left"/>
      <w:pPr>
        <w:ind w:left="810" w:hanging="360"/>
      </w:pPr>
      <w:rPr>
        <w:rFonts w:ascii="Noto Sans Symbols" w:eastAsia="Noto Sans Symbols" w:hAnsi="Noto Sans Symbols" w:cs="Noto Sans Symbols"/>
      </w:rPr>
    </w:lvl>
    <w:lvl w:ilvl="1" w:tplc="52A030A4">
      <w:start w:val="1"/>
      <w:numFmt w:val="bullet"/>
      <w:lvlText w:val="o"/>
      <w:lvlJc w:val="left"/>
      <w:pPr>
        <w:ind w:left="1530" w:hanging="360"/>
      </w:pPr>
      <w:rPr>
        <w:rFonts w:ascii="Courier New" w:eastAsia="Courier New" w:hAnsi="Courier New" w:cs="Courier New"/>
      </w:rPr>
    </w:lvl>
    <w:lvl w:ilvl="2" w:tplc="4E18528E">
      <w:start w:val="1"/>
      <w:numFmt w:val="bullet"/>
      <w:lvlText w:val="▪"/>
      <w:lvlJc w:val="left"/>
      <w:pPr>
        <w:ind w:left="2250" w:hanging="360"/>
      </w:pPr>
      <w:rPr>
        <w:rFonts w:ascii="Noto Sans Symbols" w:eastAsia="Noto Sans Symbols" w:hAnsi="Noto Sans Symbols" w:cs="Noto Sans Symbols"/>
      </w:rPr>
    </w:lvl>
    <w:lvl w:ilvl="3" w:tplc="A274D960">
      <w:start w:val="1"/>
      <w:numFmt w:val="bullet"/>
      <w:lvlText w:val="●"/>
      <w:lvlJc w:val="left"/>
      <w:pPr>
        <w:ind w:left="2970" w:hanging="360"/>
      </w:pPr>
      <w:rPr>
        <w:rFonts w:ascii="Noto Sans Symbols" w:eastAsia="Noto Sans Symbols" w:hAnsi="Noto Sans Symbols" w:cs="Noto Sans Symbols"/>
      </w:rPr>
    </w:lvl>
    <w:lvl w:ilvl="4" w:tplc="BED8083C">
      <w:start w:val="1"/>
      <w:numFmt w:val="bullet"/>
      <w:lvlText w:val="o"/>
      <w:lvlJc w:val="left"/>
      <w:pPr>
        <w:ind w:left="3690" w:hanging="360"/>
      </w:pPr>
      <w:rPr>
        <w:rFonts w:ascii="Courier New" w:eastAsia="Courier New" w:hAnsi="Courier New" w:cs="Courier New"/>
      </w:rPr>
    </w:lvl>
    <w:lvl w:ilvl="5" w:tplc="41CA6274">
      <w:start w:val="1"/>
      <w:numFmt w:val="bullet"/>
      <w:lvlText w:val="▪"/>
      <w:lvlJc w:val="left"/>
      <w:pPr>
        <w:ind w:left="4410" w:hanging="360"/>
      </w:pPr>
      <w:rPr>
        <w:rFonts w:ascii="Noto Sans Symbols" w:eastAsia="Noto Sans Symbols" w:hAnsi="Noto Sans Symbols" w:cs="Noto Sans Symbols"/>
      </w:rPr>
    </w:lvl>
    <w:lvl w:ilvl="6" w:tplc="58564D5A">
      <w:start w:val="1"/>
      <w:numFmt w:val="bullet"/>
      <w:lvlText w:val="●"/>
      <w:lvlJc w:val="left"/>
      <w:pPr>
        <w:ind w:left="5130" w:hanging="360"/>
      </w:pPr>
      <w:rPr>
        <w:rFonts w:ascii="Noto Sans Symbols" w:eastAsia="Noto Sans Symbols" w:hAnsi="Noto Sans Symbols" w:cs="Noto Sans Symbols"/>
      </w:rPr>
    </w:lvl>
    <w:lvl w:ilvl="7" w:tplc="E05257A8">
      <w:start w:val="1"/>
      <w:numFmt w:val="bullet"/>
      <w:lvlText w:val="o"/>
      <w:lvlJc w:val="left"/>
      <w:pPr>
        <w:ind w:left="5850" w:hanging="360"/>
      </w:pPr>
      <w:rPr>
        <w:rFonts w:ascii="Courier New" w:eastAsia="Courier New" w:hAnsi="Courier New" w:cs="Courier New"/>
      </w:rPr>
    </w:lvl>
    <w:lvl w:ilvl="8" w:tplc="586E0F9A">
      <w:start w:val="1"/>
      <w:numFmt w:val="bullet"/>
      <w:lvlText w:val="▪"/>
      <w:lvlJc w:val="left"/>
      <w:pPr>
        <w:ind w:left="6570" w:hanging="360"/>
      </w:pPr>
      <w:rPr>
        <w:rFonts w:ascii="Noto Sans Symbols" w:eastAsia="Noto Sans Symbols" w:hAnsi="Noto Sans Symbols" w:cs="Noto Sans Symbols"/>
      </w:rPr>
    </w:lvl>
  </w:abstractNum>
  <w:abstractNum w:abstractNumId="22" w15:restartNumberingAfterBreak="0">
    <w:nsid w:val="47211235"/>
    <w:multiLevelType w:val="hybridMultilevel"/>
    <w:tmpl w:val="1F30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785B51"/>
    <w:multiLevelType w:val="hybridMultilevel"/>
    <w:tmpl w:val="FFFFFFFF"/>
    <w:lvl w:ilvl="0" w:tplc="1678734A">
      <w:start w:val="1"/>
      <w:numFmt w:val="bullet"/>
      <w:lvlText w:val=""/>
      <w:lvlJc w:val="left"/>
      <w:pPr>
        <w:ind w:left="720" w:hanging="360"/>
      </w:pPr>
      <w:rPr>
        <w:rFonts w:ascii="Symbol" w:hAnsi="Symbol" w:hint="default"/>
      </w:rPr>
    </w:lvl>
    <w:lvl w:ilvl="1" w:tplc="690EB848">
      <w:start w:val="1"/>
      <w:numFmt w:val="bullet"/>
      <w:lvlText w:val=""/>
      <w:lvlJc w:val="left"/>
      <w:pPr>
        <w:ind w:left="1440" w:hanging="360"/>
      </w:pPr>
      <w:rPr>
        <w:rFonts w:ascii="Wingdings" w:hAnsi="Wingdings" w:hint="default"/>
      </w:rPr>
    </w:lvl>
    <w:lvl w:ilvl="2" w:tplc="18EEC91A">
      <w:start w:val="1"/>
      <w:numFmt w:val="bullet"/>
      <w:lvlText w:val=""/>
      <w:lvlJc w:val="left"/>
      <w:pPr>
        <w:ind w:left="2160" w:hanging="360"/>
      </w:pPr>
      <w:rPr>
        <w:rFonts w:ascii="Wingdings" w:hAnsi="Wingdings" w:hint="default"/>
      </w:rPr>
    </w:lvl>
    <w:lvl w:ilvl="3" w:tplc="9BCC75AC">
      <w:start w:val="1"/>
      <w:numFmt w:val="bullet"/>
      <w:lvlText w:val=""/>
      <w:lvlJc w:val="left"/>
      <w:pPr>
        <w:ind w:left="2880" w:hanging="360"/>
      </w:pPr>
      <w:rPr>
        <w:rFonts w:ascii="Symbol" w:hAnsi="Symbol" w:hint="default"/>
      </w:rPr>
    </w:lvl>
    <w:lvl w:ilvl="4" w:tplc="BBC866F8">
      <w:start w:val="1"/>
      <w:numFmt w:val="bullet"/>
      <w:lvlText w:val="o"/>
      <w:lvlJc w:val="left"/>
      <w:pPr>
        <w:ind w:left="3600" w:hanging="360"/>
      </w:pPr>
      <w:rPr>
        <w:rFonts w:ascii="Courier New" w:hAnsi="Courier New" w:hint="default"/>
      </w:rPr>
    </w:lvl>
    <w:lvl w:ilvl="5" w:tplc="A34AFFFA">
      <w:start w:val="1"/>
      <w:numFmt w:val="bullet"/>
      <w:lvlText w:val=""/>
      <w:lvlJc w:val="left"/>
      <w:pPr>
        <w:ind w:left="4320" w:hanging="360"/>
      </w:pPr>
      <w:rPr>
        <w:rFonts w:ascii="Wingdings" w:hAnsi="Wingdings" w:hint="default"/>
      </w:rPr>
    </w:lvl>
    <w:lvl w:ilvl="6" w:tplc="A31CD67E">
      <w:start w:val="1"/>
      <w:numFmt w:val="bullet"/>
      <w:lvlText w:val=""/>
      <w:lvlJc w:val="left"/>
      <w:pPr>
        <w:ind w:left="5040" w:hanging="360"/>
      </w:pPr>
      <w:rPr>
        <w:rFonts w:ascii="Symbol" w:hAnsi="Symbol" w:hint="default"/>
      </w:rPr>
    </w:lvl>
    <w:lvl w:ilvl="7" w:tplc="16E49D7A">
      <w:start w:val="1"/>
      <w:numFmt w:val="bullet"/>
      <w:lvlText w:val="o"/>
      <w:lvlJc w:val="left"/>
      <w:pPr>
        <w:ind w:left="5760" w:hanging="360"/>
      </w:pPr>
      <w:rPr>
        <w:rFonts w:ascii="Courier New" w:hAnsi="Courier New" w:hint="default"/>
      </w:rPr>
    </w:lvl>
    <w:lvl w:ilvl="8" w:tplc="DBAE1D46">
      <w:start w:val="1"/>
      <w:numFmt w:val="bullet"/>
      <w:lvlText w:val=""/>
      <w:lvlJc w:val="left"/>
      <w:pPr>
        <w:ind w:left="6480" w:hanging="360"/>
      </w:pPr>
      <w:rPr>
        <w:rFonts w:ascii="Wingdings" w:hAnsi="Wingdings" w:hint="default"/>
      </w:rPr>
    </w:lvl>
  </w:abstractNum>
  <w:abstractNum w:abstractNumId="24" w15:restartNumberingAfterBreak="0">
    <w:nsid w:val="51061B4B"/>
    <w:multiLevelType w:val="hybridMultilevel"/>
    <w:tmpl w:val="FFFFFFFF"/>
    <w:lvl w:ilvl="0" w:tplc="75D850DC">
      <w:start w:val="1"/>
      <w:numFmt w:val="bullet"/>
      <w:lvlText w:val=""/>
      <w:lvlJc w:val="left"/>
      <w:pPr>
        <w:ind w:left="720" w:hanging="360"/>
      </w:pPr>
      <w:rPr>
        <w:rFonts w:ascii="Symbol" w:hAnsi="Symbol" w:hint="default"/>
      </w:rPr>
    </w:lvl>
    <w:lvl w:ilvl="1" w:tplc="949A57D4">
      <w:start w:val="1"/>
      <w:numFmt w:val="bullet"/>
      <w:lvlText w:val=""/>
      <w:lvlJc w:val="left"/>
      <w:pPr>
        <w:ind w:left="1440" w:hanging="360"/>
      </w:pPr>
      <w:rPr>
        <w:rFonts w:ascii="Symbol" w:hAnsi="Symbol" w:hint="default"/>
      </w:rPr>
    </w:lvl>
    <w:lvl w:ilvl="2" w:tplc="BA666738">
      <w:start w:val="1"/>
      <w:numFmt w:val="bullet"/>
      <w:lvlText w:val=""/>
      <w:lvlJc w:val="left"/>
      <w:pPr>
        <w:ind w:left="2160" w:hanging="360"/>
      </w:pPr>
      <w:rPr>
        <w:rFonts w:ascii="Wingdings" w:hAnsi="Wingdings" w:hint="default"/>
      </w:rPr>
    </w:lvl>
    <w:lvl w:ilvl="3" w:tplc="4AD66C00">
      <w:start w:val="1"/>
      <w:numFmt w:val="bullet"/>
      <w:lvlText w:val=""/>
      <w:lvlJc w:val="left"/>
      <w:pPr>
        <w:ind w:left="2880" w:hanging="360"/>
      </w:pPr>
      <w:rPr>
        <w:rFonts w:ascii="Symbol" w:hAnsi="Symbol" w:hint="default"/>
      </w:rPr>
    </w:lvl>
    <w:lvl w:ilvl="4" w:tplc="D872467C">
      <w:start w:val="1"/>
      <w:numFmt w:val="bullet"/>
      <w:lvlText w:val="o"/>
      <w:lvlJc w:val="left"/>
      <w:pPr>
        <w:ind w:left="3600" w:hanging="360"/>
      </w:pPr>
      <w:rPr>
        <w:rFonts w:ascii="Courier New" w:hAnsi="Courier New" w:hint="default"/>
      </w:rPr>
    </w:lvl>
    <w:lvl w:ilvl="5" w:tplc="56243916">
      <w:start w:val="1"/>
      <w:numFmt w:val="bullet"/>
      <w:lvlText w:val=""/>
      <w:lvlJc w:val="left"/>
      <w:pPr>
        <w:ind w:left="4320" w:hanging="360"/>
      </w:pPr>
      <w:rPr>
        <w:rFonts w:ascii="Wingdings" w:hAnsi="Wingdings" w:hint="default"/>
      </w:rPr>
    </w:lvl>
    <w:lvl w:ilvl="6" w:tplc="4D18E860">
      <w:start w:val="1"/>
      <w:numFmt w:val="bullet"/>
      <w:lvlText w:val=""/>
      <w:lvlJc w:val="left"/>
      <w:pPr>
        <w:ind w:left="5040" w:hanging="360"/>
      </w:pPr>
      <w:rPr>
        <w:rFonts w:ascii="Symbol" w:hAnsi="Symbol" w:hint="default"/>
      </w:rPr>
    </w:lvl>
    <w:lvl w:ilvl="7" w:tplc="3F28493E">
      <w:start w:val="1"/>
      <w:numFmt w:val="bullet"/>
      <w:lvlText w:val="o"/>
      <w:lvlJc w:val="left"/>
      <w:pPr>
        <w:ind w:left="5760" w:hanging="360"/>
      </w:pPr>
      <w:rPr>
        <w:rFonts w:ascii="Courier New" w:hAnsi="Courier New" w:hint="default"/>
      </w:rPr>
    </w:lvl>
    <w:lvl w:ilvl="8" w:tplc="5BD2EBB0">
      <w:start w:val="1"/>
      <w:numFmt w:val="bullet"/>
      <w:lvlText w:val=""/>
      <w:lvlJc w:val="left"/>
      <w:pPr>
        <w:ind w:left="6480" w:hanging="360"/>
      </w:pPr>
      <w:rPr>
        <w:rFonts w:ascii="Wingdings" w:hAnsi="Wingdings" w:hint="default"/>
      </w:rPr>
    </w:lvl>
  </w:abstractNum>
  <w:abstractNum w:abstractNumId="25" w15:restartNumberingAfterBreak="0">
    <w:nsid w:val="528918A6"/>
    <w:multiLevelType w:val="hybridMultilevel"/>
    <w:tmpl w:val="C18456B6"/>
    <w:lvl w:ilvl="0" w:tplc="01BAB69C">
      <w:start w:val="1"/>
      <w:numFmt w:val="bullet"/>
      <w:lvlText w:val=""/>
      <w:lvlJc w:val="left"/>
      <w:pPr>
        <w:ind w:left="720" w:hanging="360"/>
      </w:pPr>
      <w:rPr>
        <w:rFonts w:ascii="Symbol" w:hAnsi="Symbol" w:hint="default"/>
      </w:rPr>
    </w:lvl>
    <w:lvl w:ilvl="1" w:tplc="1190236A">
      <w:start w:val="1"/>
      <w:numFmt w:val="bullet"/>
      <w:lvlText w:val=""/>
      <w:lvlJc w:val="left"/>
      <w:pPr>
        <w:ind w:left="1440" w:hanging="360"/>
      </w:pPr>
      <w:rPr>
        <w:rFonts w:ascii="Wingdings" w:hAnsi="Wingdings" w:hint="default"/>
      </w:rPr>
    </w:lvl>
    <w:lvl w:ilvl="2" w:tplc="0B1A64E0">
      <w:start w:val="1"/>
      <w:numFmt w:val="bullet"/>
      <w:lvlText w:val=""/>
      <w:lvlJc w:val="left"/>
      <w:pPr>
        <w:ind w:left="2160" w:hanging="360"/>
      </w:pPr>
      <w:rPr>
        <w:rFonts w:ascii="Wingdings" w:hAnsi="Wingdings" w:hint="default"/>
      </w:rPr>
    </w:lvl>
    <w:lvl w:ilvl="3" w:tplc="4A62FC7E">
      <w:start w:val="1"/>
      <w:numFmt w:val="bullet"/>
      <w:lvlText w:val=""/>
      <w:lvlJc w:val="left"/>
      <w:pPr>
        <w:ind w:left="2880" w:hanging="360"/>
      </w:pPr>
      <w:rPr>
        <w:rFonts w:ascii="Symbol" w:hAnsi="Symbol" w:hint="default"/>
      </w:rPr>
    </w:lvl>
    <w:lvl w:ilvl="4" w:tplc="11264344">
      <w:start w:val="1"/>
      <w:numFmt w:val="bullet"/>
      <w:lvlText w:val="o"/>
      <w:lvlJc w:val="left"/>
      <w:pPr>
        <w:ind w:left="3600" w:hanging="360"/>
      </w:pPr>
      <w:rPr>
        <w:rFonts w:ascii="Courier New" w:hAnsi="Courier New" w:hint="default"/>
      </w:rPr>
    </w:lvl>
    <w:lvl w:ilvl="5" w:tplc="F36C3A4A">
      <w:start w:val="1"/>
      <w:numFmt w:val="bullet"/>
      <w:lvlText w:val=""/>
      <w:lvlJc w:val="left"/>
      <w:pPr>
        <w:ind w:left="4320" w:hanging="360"/>
      </w:pPr>
      <w:rPr>
        <w:rFonts w:ascii="Wingdings" w:hAnsi="Wingdings" w:hint="default"/>
      </w:rPr>
    </w:lvl>
    <w:lvl w:ilvl="6" w:tplc="AEAA1E4E">
      <w:start w:val="1"/>
      <w:numFmt w:val="bullet"/>
      <w:lvlText w:val=""/>
      <w:lvlJc w:val="left"/>
      <w:pPr>
        <w:ind w:left="5040" w:hanging="360"/>
      </w:pPr>
      <w:rPr>
        <w:rFonts w:ascii="Symbol" w:hAnsi="Symbol" w:hint="default"/>
      </w:rPr>
    </w:lvl>
    <w:lvl w:ilvl="7" w:tplc="FF96C846">
      <w:start w:val="1"/>
      <w:numFmt w:val="bullet"/>
      <w:lvlText w:val="o"/>
      <w:lvlJc w:val="left"/>
      <w:pPr>
        <w:ind w:left="5760" w:hanging="360"/>
      </w:pPr>
      <w:rPr>
        <w:rFonts w:ascii="Courier New" w:hAnsi="Courier New" w:hint="default"/>
      </w:rPr>
    </w:lvl>
    <w:lvl w:ilvl="8" w:tplc="C6AC646C">
      <w:start w:val="1"/>
      <w:numFmt w:val="bullet"/>
      <w:lvlText w:val=""/>
      <w:lvlJc w:val="left"/>
      <w:pPr>
        <w:ind w:left="6480" w:hanging="360"/>
      </w:pPr>
      <w:rPr>
        <w:rFonts w:ascii="Wingdings" w:hAnsi="Wingdings" w:hint="default"/>
      </w:rPr>
    </w:lvl>
  </w:abstractNum>
  <w:abstractNum w:abstractNumId="26" w15:restartNumberingAfterBreak="0">
    <w:nsid w:val="56054DD8"/>
    <w:multiLevelType w:val="hybridMultilevel"/>
    <w:tmpl w:val="1A30EA50"/>
    <w:lvl w:ilvl="0" w:tplc="178EE02C">
      <w:start w:val="1"/>
      <w:numFmt w:val="bullet"/>
      <w:lvlText w:val="●"/>
      <w:lvlJc w:val="left"/>
      <w:pPr>
        <w:ind w:left="720" w:hanging="360"/>
      </w:pPr>
      <w:rPr>
        <w:rFonts w:ascii="Noto Sans Symbols" w:eastAsia="Noto Sans Symbols" w:hAnsi="Noto Sans Symbols" w:cs="Noto Sans Symbols"/>
      </w:rPr>
    </w:lvl>
    <w:lvl w:ilvl="1" w:tplc="76B8D500">
      <w:start w:val="1"/>
      <w:numFmt w:val="bullet"/>
      <w:lvlText w:val="o"/>
      <w:lvlJc w:val="left"/>
      <w:pPr>
        <w:ind w:left="1440" w:hanging="360"/>
      </w:pPr>
      <w:rPr>
        <w:rFonts w:ascii="Courier New" w:eastAsia="Courier New" w:hAnsi="Courier New" w:cs="Courier New"/>
      </w:rPr>
    </w:lvl>
    <w:lvl w:ilvl="2" w:tplc="F6E2E2A4">
      <w:start w:val="1"/>
      <w:numFmt w:val="bullet"/>
      <w:lvlText w:val="▪"/>
      <w:lvlJc w:val="left"/>
      <w:pPr>
        <w:ind w:left="2160" w:hanging="360"/>
      </w:pPr>
      <w:rPr>
        <w:rFonts w:ascii="Noto Sans Symbols" w:eastAsia="Noto Sans Symbols" w:hAnsi="Noto Sans Symbols" w:cs="Noto Sans Symbols"/>
      </w:rPr>
    </w:lvl>
    <w:lvl w:ilvl="3" w:tplc="6A629288">
      <w:start w:val="1"/>
      <w:numFmt w:val="bullet"/>
      <w:lvlText w:val="●"/>
      <w:lvlJc w:val="left"/>
      <w:pPr>
        <w:ind w:left="2880" w:hanging="360"/>
      </w:pPr>
      <w:rPr>
        <w:rFonts w:ascii="Noto Sans Symbols" w:eastAsia="Noto Sans Symbols" w:hAnsi="Noto Sans Symbols" w:cs="Noto Sans Symbols"/>
      </w:rPr>
    </w:lvl>
    <w:lvl w:ilvl="4" w:tplc="F12A7AE0">
      <w:start w:val="1"/>
      <w:numFmt w:val="bullet"/>
      <w:lvlText w:val="o"/>
      <w:lvlJc w:val="left"/>
      <w:pPr>
        <w:ind w:left="3600" w:hanging="360"/>
      </w:pPr>
      <w:rPr>
        <w:rFonts w:ascii="Courier New" w:eastAsia="Courier New" w:hAnsi="Courier New" w:cs="Courier New"/>
      </w:rPr>
    </w:lvl>
    <w:lvl w:ilvl="5" w:tplc="69E86A7A">
      <w:start w:val="1"/>
      <w:numFmt w:val="bullet"/>
      <w:lvlText w:val="▪"/>
      <w:lvlJc w:val="left"/>
      <w:pPr>
        <w:ind w:left="4320" w:hanging="360"/>
      </w:pPr>
      <w:rPr>
        <w:rFonts w:ascii="Noto Sans Symbols" w:eastAsia="Noto Sans Symbols" w:hAnsi="Noto Sans Symbols" w:cs="Noto Sans Symbols"/>
      </w:rPr>
    </w:lvl>
    <w:lvl w:ilvl="6" w:tplc="2AC078D0">
      <w:start w:val="1"/>
      <w:numFmt w:val="bullet"/>
      <w:lvlText w:val="●"/>
      <w:lvlJc w:val="left"/>
      <w:pPr>
        <w:ind w:left="5040" w:hanging="360"/>
      </w:pPr>
      <w:rPr>
        <w:rFonts w:ascii="Noto Sans Symbols" w:eastAsia="Noto Sans Symbols" w:hAnsi="Noto Sans Symbols" w:cs="Noto Sans Symbols"/>
      </w:rPr>
    </w:lvl>
    <w:lvl w:ilvl="7" w:tplc="60C0420C">
      <w:start w:val="1"/>
      <w:numFmt w:val="bullet"/>
      <w:lvlText w:val="o"/>
      <w:lvlJc w:val="left"/>
      <w:pPr>
        <w:ind w:left="5760" w:hanging="360"/>
      </w:pPr>
      <w:rPr>
        <w:rFonts w:ascii="Courier New" w:eastAsia="Courier New" w:hAnsi="Courier New" w:cs="Courier New"/>
      </w:rPr>
    </w:lvl>
    <w:lvl w:ilvl="8" w:tplc="4D728B30">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6B1090"/>
    <w:multiLevelType w:val="hybridMultilevel"/>
    <w:tmpl w:val="4298196A"/>
    <w:lvl w:ilvl="0" w:tplc="922049C6">
      <w:start w:val="1"/>
      <w:numFmt w:val="bullet"/>
      <w:lvlText w:val="●"/>
      <w:lvlJc w:val="left"/>
      <w:pPr>
        <w:ind w:left="1440" w:hanging="360"/>
      </w:pPr>
      <w:rPr>
        <w:rFonts w:ascii="Noto Sans Symbols" w:eastAsia="Noto Sans Symbols" w:hAnsi="Noto Sans Symbols" w:cs="Noto Sans Symbols"/>
      </w:rPr>
    </w:lvl>
    <w:lvl w:ilvl="1" w:tplc="B0789CE4">
      <w:start w:val="1"/>
      <w:numFmt w:val="bullet"/>
      <w:lvlText w:val="o"/>
      <w:lvlJc w:val="left"/>
      <w:pPr>
        <w:ind w:left="2160" w:hanging="360"/>
      </w:pPr>
      <w:rPr>
        <w:rFonts w:ascii="Courier New" w:eastAsia="Courier New" w:hAnsi="Courier New" w:cs="Courier New"/>
      </w:rPr>
    </w:lvl>
    <w:lvl w:ilvl="2" w:tplc="887A28A8">
      <w:start w:val="1"/>
      <w:numFmt w:val="bullet"/>
      <w:lvlText w:val="▪"/>
      <w:lvlJc w:val="left"/>
      <w:pPr>
        <w:ind w:left="2880" w:hanging="360"/>
      </w:pPr>
      <w:rPr>
        <w:rFonts w:ascii="Noto Sans Symbols" w:eastAsia="Noto Sans Symbols" w:hAnsi="Noto Sans Symbols" w:cs="Noto Sans Symbols"/>
      </w:rPr>
    </w:lvl>
    <w:lvl w:ilvl="3" w:tplc="40207864">
      <w:start w:val="1"/>
      <w:numFmt w:val="bullet"/>
      <w:lvlText w:val="●"/>
      <w:lvlJc w:val="left"/>
      <w:pPr>
        <w:ind w:left="3600" w:hanging="360"/>
      </w:pPr>
      <w:rPr>
        <w:rFonts w:ascii="Noto Sans Symbols" w:eastAsia="Noto Sans Symbols" w:hAnsi="Noto Sans Symbols" w:cs="Noto Sans Symbols"/>
      </w:rPr>
    </w:lvl>
    <w:lvl w:ilvl="4" w:tplc="0FDCEEA2">
      <w:start w:val="1"/>
      <w:numFmt w:val="bullet"/>
      <w:lvlText w:val="o"/>
      <w:lvlJc w:val="left"/>
      <w:pPr>
        <w:ind w:left="4320" w:hanging="360"/>
      </w:pPr>
      <w:rPr>
        <w:rFonts w:ascii="Courier New" w:eastAsia="Courier New" w:hAnsi="Courier New" w:cs="Courier New"/>
      </w:rPr>
    </w:lvl>
    <w:lvl w:ilvl="5" w:tplc="58564E4E">
      <w:start w:val="1"/>
      <w:numFmt w:val="bullet"/>
      <w:lvlText w:val="▪"/>
      <w:lvlJc w:val="left"/>
      <w:pPr>
        <w:ind w:left="5040" w:hanging="360"/>
      </w:pPr>
      <w:rPr>
        <w:rFonts w:ascii="Noto Sans Symbols" w:eastAsia="Noto Sans Symbols" w:hAnsi="Noto Sans Symbols" w:cs="Noto Sans Symbols"/>
      </w:rPr>
    </w:lvl>
    <w:lvl w:ilvl="6" w:tplc="92CE56D2">
      <w:start w:val="1"/>
      <w:numFmt w:val="bullet"/>
      <w:lvlText w:val="●"/>
      <w:lvlJc w:val="left"/>
      <w:pPr>
        <w:ind w:left="5760" w:hanging="360"/>
      </w:pPr>
      <w:rPr>
        <w:rFonts w:ascii="Noto Sans Symbols" w:eastAsia="Noto Sans Symbols" w:hAnsi="Noto Sans Symbols" w:cs="Noto Sans Symbols"/>
      </w:rPr>
    </w:lvl>
    <w:lvl w:ilvl="7" w:tplc="40F8C014">
      <w:start w:val="1"/>
      <w:numFmt w:val="bullet"/>
      <w:lvlText w:val="o"/>
      <w:lvlJc w:val="left"/>
      <w:pPr>
        <w:ind w:left="6480" w:hanging="360"/>
      </w:pPr>
      <w:rPr>
        <w:rFonts w:ascii="Courier New" w:eastAsia="Courier New" w:hAnsi="Courier New" w:cs="Courier New"/>
      </w:rPr>
    </w:lvl>
    <w:lvl w:ilvl="8" w:tplc="73969CEC">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B1B6A78"/>
    <w:multiLevelType w:val="hybridMultilevel"/>
    <w:tmpl w:val="CD78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33251"/>
    <w:multiLevelType w:val="hybridMultilevel"/>
    <w:tmpl w:val="377A9DB6"/>
    <w:lvl w:ilvl="0" w:tplc="D686882C">
      <w:start w:val="1"/>
      <w:numFmt w:val="bullet"/>
      <w:lvlText w:val=""/>
      <w:lvlJc w:val="left"/>
      <w:pPr>
        <w:ind w:left="720" w:hanging="360"/>
      </w:pPr>
      <w:rPr>
        <w:rFonts w:ascii="Symbol" w:hAnsi="Symbol" w:hint="default"/>
      </w:rPr>
    </w:lvl>
    <w:lvl w:ilvl="1" w:tplc="6158C472">
      <w:start w:val="1"/>
      <w:numFmt w:val="bullet"/>
      <w:lvlText w:val=""/>
      <w:lvlJc w:val="left"/>
      <w:pPr>
        <w:ind w:left="1440" w:hanging="360"/>
      </w:pPr>
      <w:rPr>
        <w:rFonts w:ascii="Symbol" w:hAnsi="Symbol" w:hint="default"/>
      </w:rPr>
    </w:lvl>
    <w:lvl w:ilvl="2" w:tplc="CE38BE56">
      <w:start w:val="1"/>
      <w:numFmt w:val="bullet"/>
      <w:lvlText w:val=""/>
      <w:lvlJc w:val="left"/>
      <w:pPr>
        <w:ind w:left="2160" w:hanging="360"/>
      </w:pPr>
      <w:rPr>
        <w:rFonts w:ascii="Wingdings" w:hAnsi="Wingdings" w:hint="default"/>
      </w:rPr>
    </w:lvl>
    <w:lvl w:ilvl="3" w:tplc="66FA1738">
      <w:start w:val="1"/>
      <w:numFmt w:val="bullet"/>
      <w:lvlText w:val=""/>
      <w:lvlJc w:val="left"/>
      <w:pPr>
        <w:ind w:left="2880" w:hanging="360"/>
      </w:pPr>
      <w:rPr>
        <w:rFonts w:ascii="Symbol" w:hAnsi="Symbol" w:hint="default"/>
      </w:rPr>
    </w:lvl>
    <w:lvl w:ilvl="4" w:tplc="13060FD8">
      <w:start w:val="1"/>
      <w:numFmt w:val="bullet"/>
      <w:lvlText w:val="o"/>
      <w:lvlJc w:val="left"/>
      <w:pPr>
        <w:ind w:left="3600" w:hanging="360"/>
      </w:pPr>
      <w:rPr>
        <w:rFonts w:ascii="Courier New" w:hAnsi="Courier New" w:hint="default"/>
      </w:rPr>
    </w:lvl>
    <w:lvl w:ilvl="5" w:tplc="515EDA06">
      <w:start w:val="1"/>
      <w:numFmt w:val="bullet"/>
      <w:lvlText w:val=""/>
      <w:lvlJc w:val="left"/>
      <w:pPr>
        <w:ind w:left="4320" w:hanging="360"/>
      </w:pPr>
      <w:rPr>
        <w:rFonts w:ascii="Wingdings" w:hAnsi="Wingdings" w:hint="default"/>
      </w:rPr>
    </w:lvl>
    <w:lvl w:ilvl="6" w:tplc="A47EE542">
      <w:start w:val="1"/>
      <w:numFmt w:val="bullet"/>
      <w:lvlText w:val=""/>
      <w:lvlJc w:val="left"/>
      <w:pPr>
        <w:ind w:left="5040" w:hanging="360"/>
      </w:pPr>
      <w:rPr>
        <w:rFonts w:ascii="Symbol" w:hAnsi="Symbol" w:hint="default"/>
      </w:rPr>
    </w:lvl>
    <w:lvl w:ilvl="7" w:tplc="CE8EC46C">
      <w:start w:val="1"/>
      <w:numFmt w:val="bullet"/>
      <w:lvlText w:val="o"/>
      <w:lvlJc w:val="left"/>
      <w:pPr>
        <w:ind w:left="5760" w:hanging="360"/>
      </w:pPr>
      <w:rPr>
        <w:rFonts w:ascii="Courier New" w:hAnsi="Courier New" w:hint="default"/>
      </w:rPr>
    </w:lvl>
    <w:lvl w:ilvl="8" w:tplc="F398B516">
      <w:start w:val="1"/>
      <w:numFmt w:val="bullet"/>
      <w:lvlText w:val=""/>
      <w:lvlJc w:val="left"/>
      <w:pPr>
        <w:ind w:left="6480" w:hanging="360"/>
      </w:pPr>
      <w:rPr>
        <w:rFonts w:ascii="Wingdings" w:hAnsi="Wingdings" w:hint="default"/>
      </w:rPr>
    </w:lvl>
  </w:abstractNum>
  <w:abstractNum w:abstractNumId="30" w15:restartNumberingAfterBreak="0">
    <w:nsid w:val="600B5516"/>
    <w:multiLevelType w:val="hybridMultilevel"/>
    <w:tmpl w:val="D3260D12"/>
    <w:lvl w:ilvl="0" w:tplc="D7CAF9EE">
      <w:start w:val="1"/>
      <w:numFmt w:val="bullet"/>
      <w:lvlText w:val="•"/>
      <w:lvlJc w:val="left"/>
      <w:pPr>
        <w:ind w:left="1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0842E0">
      <w:start w:val="1"/>
      <w:numFmt w:val="bullet"/>
      <w:lvlText w:val="o"/>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2DE1D24">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218807C">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CF89750">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574F41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738C04C">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E50D2AA">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4CE60E2">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EC5E37"/>
    <w:multiLevelType w:val="hybridMultilevel"/>
    <w:tmpl w:val="0D1EA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7274C8"/>
    <w:multiLevelType w:val="hybridMultilevel"/>
    <w:tmpl w:val="CE2CE876"/>
    <w:lvl w:ilvl="0" w:tplc="11321E9A">
      <w:start w:val="1"/>
      <w:numFmt w:val="bullet"/>
      <w:lvlText w:val="●"/>
      <w:lvlJc w:val="left"/>
      <w:pPr>
        <w:ind w:left="720" w:hanging="360"/>
      </w:pPr>
      <w:rPr>
        <w:rFonts w:ascii="Noto Sans Symbols" w:eastAsia="Noto Sans Symbols" w:hAnsi="Noto Sans Symbols" w:cs="Noto Sans Symbols"/>
      </w:rPr>
    </w:lvl>
    <w:lvl w:ilvl="1" w:tplc="69567A8C">
      <w:start w:val="1"/>
      <w:numFmt w:val="bullet"/>
      <w:lvlText w:val="o"/>
      <w:lvlJc w:val="left"/>
      <w:pPr>
        <w:ind w:left="1440" w:hanging="360"/>
      </w:pPr>
      <w:rPr>
        <w:rFonts w:ascii="Courier New" w:eastAsia="Courier New" w:hAnsi="Courier New" w:cs="Courier New"/>
      </w:rPr>
    </w:lvl>
    <w:lvl w:ilvl="2" w:tplc="EF1CBA9E">
      <w:start w:val="1"/>
      <w:numFmt w:val="bullet"/>
      <w:lvlText w:val="▪"/>
      <w:lvlJc w:val="left"/>
      <w:pPr>
        <w:ind w:left="2160" w:hanging="360"/>
      </w:pPr>
      <w:rPr>
        <w:rFonts w:ascii="Noto Sans Symbols" w:eastAsia="Noto Sans Symbols" w:hAnsi="Noto Sans Symbols" w:cs="Noto Sans Symbols"/>
      </w:rPr>
    </w:lvl>
    <w:lvl w:ilvl="3" w:tplc="E26E2748">
      <w:start w:val="1"/>
      <w:numFmt w:val="bullet"/>
      <w:lvlText w:val="●"/>
      <w:lvlJc w:val="left"/>
      <w:pPr>
        <w:ind w:left="2880" w:hanging="360"/>
      </w:pPr>
      <w:rPr>
        <w:rFonts w:ascii="Noto Sans Symbols" w:eastAsia="Noto Sans Symbols" w:hAnsi="Noto Sans Symbols" w:cs="Noto Sans Symbols"/>
      </w:rPr>
    </w:lvl>
    <w:lvl w:ilvl="4" w:tplc="3F10978A">
      <w:start w:val="1"/>
      <w:numFmt w:val="bullet"/>
      <w:lvlText w:val="o"/>
      <w:lvlJc w:val="left"/>
      <w:pPr>
        <w:ind w:left="3600" w:hanging="360"/>
      </w:pPr>
      <w:rPr>
        <w:rFonts w:ascii="Courier New" w:eastAsia="Courier New" w:hAnsi="Courier New" w:cs="Courier New"/>
      </w:rPr>
    </w:lvl>
    <w:lvl w:ilvl="5" w:tplc="F1EA5B2A">
      <w:start w:val="1"/>
      <w:numFmt w:val="bullet"/>
      <w:lvlText w:val="▪"/>
      <w:lvlJc w:val="left"/>
      <w:pPr>
        <w:ind w:left="4320" w:hanging="360"/>
      </w:pPr>
      <w:rPr>
        <w:rFonts w:ascii="Noto Sans Symbols" w:eastAsia="Noto Sans Symbols" w:hAnsi="Noto Sans Symbols" w:cs="Noto Sans Symbols"/>
      </w:rPr>
    </w:lvl>
    <w:lvl w:ilvl="6" w:tplc="CD3293EC">
      <w:start w:val="1"/>
      <w:numFmt w:val="bullet"/>
      <w:lvlText w:val="●"/>
      <w:lvlJc w:val="left"/>
      <w:pPr>
        <w:ind w:left="5040" w:hanging="360"/>
      </w:pPr>
      <w:rPr>
        <w:rFonts w:ascii="Noto Sans Symbols" w:eastAsia="Noto Sans Symbols" w:hAnsi="Noto Sans Symbols" w:cs="Noto Sans Symbols"/>
      </w:rPr>
    </w:lvl>
    <w:lvl w:ilvl="7" w:tplc="6C380526">
      <w:start w:val="1"/>
      <w:numFmt w:val="bullet"/>
      <w:lvlText w:val="o"/>
      <w:lvlJc w:val="left"/>
      <w:pPr>
        <w:ind w:left="5760" w:hanging="360"/>
      </w:pPr>
      <w:rPr>
        <w:rFonts w:ascii="Courier New" w:eastAsia="Courier New" w:hAnsi="Courier New" w:cs="Courier New"/>
      </w:rPr>
    </w:lvl>
    <w:lvl w:ilvl="8" w:tplc="DAD264B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C67664"/>
    <w:multiLevelType w:val="multilevel"/>
    <w:tmpl w:val="425AE91E"/>
    <w:lvl w:ilvl="0">
      <w:start w:val="1"/>
      <w:numFmt w:val="decimal"/>
      <w:lvlText w:val="%1."/>
      <w:lvlJc w:val="left"/>
      <w:pPr>
        <w:ind w:left="1080" w:hanging="108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815" w:hanging="1815"/>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35" w:hanging="2535"/>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55" w:hanging="3255"/>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75" w:hanging="3975"/>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95" w:hanging="4695"/>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415" w:hanging="5415"/>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35" w:hanging="6135"/>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55" w:hanging="6855"/>
      </w:pPr>
      <w:rPr>
        <w:rFonts w:ascii="Calibri" w:eastAsia="Calibri" w:hAnsi="Calibri" w:cs="Calibri"/>
        <w:b w:val="0"/>
        <w:i w:val="0"/>
        <w:strike w:val="0"/>
        <w:color w:val="000000"/>
        <w:sz w:val="20"/>
        <w:szCs w:val="20"/>
        <w:u w:val="none"/>
        <w:shd w:val="clear" w:color="auto" w:fill="auto"/>
        <w:vertAlign w:val="baseline"/>
      </w:rPr>
    </w:lvl>
  </w:abstractNum>
  <w:abstractNum w:abstractNumId="34" w15:restartNumberingAfterBreak="0">
    <w:nsid w:val="738579DE"/>
    <w:multiLevelType w:val="hybridMultilevel"/>
    <w:tmpl w:val="2A82486C"/>
    <w:lvl w:ilvl="0" w:tplc="24B0C2CE">
      <w:start w:val="2"/>
      <w:numFmt w:val="decimal"/>
      <w:lvlText w:val="%1."/>
      <w:lvlJc w:val="left"/>
      <w:pPr>
        <w:ind w:left="720" w:hanging="360"/>
      </w:pPr>
    </w:lvl>
    <w:lvl w:ilvl="1" w:tplc="F586AD96">
      <w:start w:val="1"/>
      <w:numFmt w:val="bullet"/>
      <w:lvlText w:val="o"/>
      <w:lvlJc w:val="left"/>
      <w:pPr>
        <w:ind w:left="1440" w:hanging="360"/>
      </w:pPr>
      <w:rPr>
        <w:rFonts w:ascii="Courier New" w:eastAsia="Courier New" w:hAnsi="Courier New" w:cs="Courier New"/>
        <w:sz w:val="20"/>
        <w:szCs w:val="20"/>
      </w:rPr>
    </w:lvl>
    <w:lvl w:ilvl="2" w:tplc="CC30F6FC">
      <w:start w:val="1"/>
      <w:numFmt w:val="decimal"/>
      <w:lvlText w:val="%3."/>
      <w:lvlJc w:val="left"/>
      <w:pPr>
        <w:ind w:left="2160" w:hanging="360"/>
      </w:pPr>
    </w:lvl>
    <w:lvl w:ilvl="3" w:tplc="D4D21CF6">
      <w:start w:val="1"/>
      <w:numFmt w:val="decimal"/>
      <w:lvlText w:val="%4."/>
      <w:lvlJc w:val="left"/>
      <w:pPr>
        <w:ind w:left="2880" w:hanging="360"/>
      </w:pPr>
    </w:lvl>
    <w:lvl w:ilvl="4" w:tplc="9176C8EA">
      <w:start w:val="1"/>
      <w:numFmt w:val="decimal"/>
      <w:lvlText w:val="%5."/>
      <w:lvlJc w:val="left"/>
      <w:pPr>
        <w:ind w:left="3600" w:hanging="360"/>
      </w:pPr>
    </w:lvl>
    <w:lvl w:ilvl="5" w:tplc="36863BBA">
      <w:start w:val="1"/>
      <w:numFmt w:val="decimal"/>
      <w:lvlText w:val="%6."/>
      <w:lvlJc w:val="left"/>
      <w:pPr>
        <w:ind w:left="4320" w:hanging="360"/>
      </w:pPr>
    </w:lvl>
    <w:lvl w:ilvl="6" w:tplc="D51E9568">
      <w:start w:val="1"/>
      <w:numFmt w:val="decimal"/>
      <w:lvlText w:val="%7."/>
      <w:lvlJc w:val="left"/>
      <w:pPr>
        <w:ind w:left="5040" w:hanging="360"/>
      </w:pPr>
    </w:lvl>
    <w:lvl w:ilvl="7" w:tplc="63A2B9C0">
      <w:start w:val="1"/>
      <w:numFmt w:val="decimal"/>
      <w:lvlText w:val="%8."/>
      <w:lvlJc w:val="left"/>
      <w:pPr>
        <w:ind w:left="5760" w:hanging="360"/>
      </w:pPr>
    </w:lvl>
    <w:lvl w:ilvl="8" w:tplc="808CFFCE">
      <w:start w:val="1"/>
      <w:numFmt w:val="decimal"/>
      <w:lvlText w:val="%9."/>
      <w:lvlJc w:val="left"/>
      <w:pPr>
        <w:ind w:left="6480" w:hanging="360"/>
      </w:pPr>
    </w:lvl>
  </w:abstractNum>
  <w:abstractNum w:abstractNumId="35" w15:restartNumberingAfterBreak="0">
    <w:nsid w:val="76FC6075"/>
    <w:multiLevelType w:val="hybridMultilevel"/>
    <w:tmpl w:val="7E061FBC"/>
    <w:lvl w:ilvl="0" w:tplc="F32ED050">
      <w:start w:val="1"/>
      <w:numFmt w:val="decimal"/>
      <w:lvlText w:val="%1."/>
      <w:lvlJc w:val="left"/>
      <w:pPr>
        <w:ind w:left="720" w:hanging="360"/>
      </w:pPr>
    </w:lvl>
    <w:lvl w:ilvl="1" w:tplc="2786CC4A">
      <w:start w:val="1"/>
      <w:numFmt w:val="lowerLetter"/>
      <w:lvlText w:val="%2."/>
      <w:lvlJc w:val="left"/>
      <w:pPr>
        <w:ind w:left="1440" w:hanging="360"/>
      </w:pPr>
    </w:lvl>
    <w:lvl w:ilvl="2" w:tplc="CB40CC1C">
      <w:start w:val="1"/>
      <w:numFmt w:val="lowerRoman"/>
      <w:lvlText w:val="%3."/>
      <w:lvlJc w:val="right"/>
      <w:pPr>
        <w:ind w:left="2160" w:hanging="180"/>
      </w:pPr>
    </w:lvl>
    <w:lvl w:ilvl="3" w:tplc="D962058A">
      <w:start w:val="1"/>
      <w:numFmt w:val="decimal"/>
      <w:lvlText w:val="%4."/>
      <w:lvlJc w:val="left"/>
      <w:pPr>
        <w:ind w:left="2880" w:hanging="360"/>
      </w:pPr>
    </w:lvl>
    <w:lvl w:ilvl="4" w:tplc="C388B040">
      <w:start w:val="1"/>
      <w:numFmt w:val="lowerLetter"/>
      <w:lvlText w:val="%5."/>
      <w:lvlJc w:val="left"/>
      <w:pPr>
        <w:ind w:left="3600" w:hanging="360"/>
      </w:pPr>
    </w:lvl>
    <w:lvl w:ilvl="5" w:tplc="3538F8A4">
      <w:start w:val="1"/>
      <w:numFmt w:val="lowerRoman"/>
      <w:lvlText w:val="%6."/>
      <w:lvlJc w:val="right"/>
      <w:pPr>
        <w:ind w:left="4320" w:hanging="180"/>
      </w:pPr>
    </w:lvl>
    <w:lvl w:ilvl="6" w:tplc="4BEC06E0">
      <w:start w:val="1"/>
      <w:numFmt w:val="decimal"/>
      <w:lvlText w:val="%7."/>
      <w:lvlJc w:val="left"/>
      <w:pPr>
        <w:ind w:left="5040" w:hanging="360"/>
      </w:pPr>
    </w:lvl>
    <w:lvl w:ilvl="7" w:tplc="2F96E62C">
      <w:start w:val="1"/>
      <w:numFmt w:val="lowerLetter"/>
      <w:lvlText w:val="%8."/>
      <w:lvlJc w:val="left"/>
      <w:pPr>
        <w:ind w:left="5760" w:hanging="360"/>
      </w:pPr>
    </w:lvl>
    <w:lvl w:ilvl="8" w:tplc="CFACA338">
      <w:start w:val="1"/>
      <w:numFmt w:val="lowerRoman"/>
      <w:lvlText w:val="%9."/>
      <w:lvlJc w:val="right"/>
      <w:pPr>
        <w:ind w:left="6480" w:hanging="180"/>
      </w:pPr>
    </w:lvl>
  </w:abstractNum>
  <w:abstractNum w:abstractNumId="36" w15:restartNumberingAfterBreak="0">
    <w:nsid w:val="7CE2457F"/>
    <w:multiLevelType w:val="hybridMultilevel"/>
    <w:tmpl w:val="C65E7F96"/>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num w:numId="1">
    <w:abstractNumId w:val="6"/>
  </w:num>
  <w:num w:numId="2">
    <w:abstractNumId w:val="29"/>
  </w:num>
  <w:num w:numId="3">
    <w:abstractNumId w:val="25"/>
  </w:num>
  <w:num w:numId="4">
    <w:abstractNumId w:val="1"/>
  </w:num>
  <w:num w:numId="5">
    <w:abstractNumId w:val="17"/>
  </w:num>
  <w:num w:numId="6">
    <w:abstractNumId w:val="3"/>
  </w:num>
  <w:num w:numId="7">
    <w:abstractNumId w:val="18"/>
  </w:num>
  <w:num w:numId="8">
    <w:abstractNumId w:val="16"/>
  </w:num>
  <w:num w:numId="9">
    <w:abstractNumId w:val="32"/>
  </w:num>
  <w:num w:numId="10">
    <w:abstractNumId w:val="14"/>
  </w:num>
  <w:num w:numId="11">
    <w:abstractNumId w:val="13"/>
  </w:num>
  <w:num w:numId="12">
    <w:abstractNumId w:val="35"/>
  </w:num>
  <w:num w:numId="13">
    <w:abstractNumId w:val="34"/>
  </w:num>
  <w:num w:numId="14">
    <w:abstractNumId w:val="26"/>
  </w:num>
  <w:num w:numId="15">
    <w:abstractNumId w:val="27"/>
  </w:num>
  <w:num w:numId="16">
    <w:abstractNumId w:val="11"/>
  </w:num>
  <w:num w:numId="17">
    <w:abstractNumId w:val="0"/>
  </w:num>
  <w:num w:numId="18">
    <w:abstractNumId w:val="21"/>
  </w:num>
  <w:num w:numId="19">
    <w:abstractNumId w:val="33"/>
  </w:num>
  <w:num w:numId="20">
    <w:abstractNumId w:val="30"/>
  </w:num>
  <w:num w:numId="21">
    <w:abstractNumId w:val="9"/>
  </w:num>
  <w:num w:numId="22">
    <w:abstractNumId w:val="7"/>
  </w:num>
  <w:num w:numId="23">
    <w:abstractNumId w:val="4"/>
  </w:num>
  <w:num w:numId="24">
    <w:abstractNumId w:val="8"/>
  </w:num>
  <w:num w:numId="25">
    <w:abstractNumId w:val="36"/>
  </w:num>
  <w:num w:numId="26">
    <w:abstractNumId w:val="22"/>
  </w:num>
  <w:num w:numId="27">
    <w:abstractNumId w:val="2"/>
  </w:num>
  <w:num w:numId="28">
    <w:abstractNumId w:val="31"/>
  </w:num>
  <w:num w:numId="29">
    <w:abstractNumId w:val="28"/>
  </w:num>
  <w:num w:numId="30">
    <w:abstractNumId w:val="15"/>
  </w:num>
  <w:num w:numId="31">
    <w:abstractNumId w:val="24"/>
  </w:num>
  <w:num w:numId="32">
    <w:abstractNumId w:val="10"/>
  </w:num>
  <w:num w:numId="33">
    <w:abstractNumId w:val="23"/>
  </w:num>
  <w:num w:numId="34">
    <w:abstractNumId w:val="12"/>
  </w:num>
  <w:num w:numId="35">
    <w:abstractNumId w:val="5"/>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66"/>
    <w:rsid w:val="0000717A"/>
    <w:rsid w:val="00007619"/>
    <w:rsid w:val="00011B95"/>
    <w:rsid w:val="000264C4"/>
    <w:rsid w:val="000406C9"/>
    <w:rsid w:val="00050DDE"/>
    <w:rsid w:val="00055CDB"/>
    <w:rsid w:val="00060DEC"/>
    <w:rsid w:val="00076156"/>
    <w:rsid w:val="000B396A"/>
    <w:rsid w:val="000B5A5A"/>
    <w:rsid w:val="000D1988"/>
    <w:rsid w:val="000D20F8"/>
    <w:rsid w:val="000D28CF"/>
    <w:rsid w:val="000E62C3"/>
    <w:rsid w:val="000F7185"/>
    <w:rsid w:val="000F719E"/>
    <w:rsid w:val="0010481E"/>
    <w:rsid w:val="0010599A"/>
    <w:rsid w:val="001106A3"/>
    <w:rsid w:val="00113604"/>
    <w:rsid w:val="00114C56"/>
    <w:rsid w:val="00126000"/>
    <w:rsid w:val="00150AEA"/>
    <w:rsid w:val="0015175A"/>
    <w:rsid w:val="00184473"/>
    <w:rsid w:val="00187947"/>
    <w:rsid w:val="001911C5"/>
    <w:rsid w:val="001A01FE"/>
    <w:rsid w:val="001A3353"/>
    <w:rsid w:val="001A3EBF"/>
    <w:rsid w:val="001D05A0"/>
    <w:rsid w:val="001D60A5"/>
    <w:rsid w:val="001D7727"/>
    <w:rsid w:val="001E1F9F"/>
    <w:rsid w:val="001E4B70"/>
    <w:rsid w:val="001F17B4"/>
    <w:rsid w:val="001F59EE"/>
    <w:rsid w:val="002127B6"/>
    <w:rsid w:val="00213099"/>
    <w:rsid w:val="00216894"/>
    <w:rsid w:val="00235F16"/>
    <w:rsid w:val="002522C3"/>
    <w:rsid w:val="00254ECA"/>
    <w:rsid w:val="00274E38"/>
    <w:rsid w:val="00296BF3"/>
    <w:rsid w:val="002B7DC4"/>
    <w:rsid w:val="002F3155"/>
    <w:rsid w:val="002F696E"/>
    <w:rsid w:val="003023B3"/>
    <w:rsid w:val="0032150C"/>
    <w:rsid w:val="0032377A"/>
    <w:rsid w:val="00335B56"/>
    <w:rsid w:val="00336AFF"/>
    <w:rsid w:val="003611D1"/>
    <w:rsid w:val="00365456"/>
    <w:rsid w:val="0036744E"/>
    <w:rsid w:val="00372E7F"/>
    <w:rsid w:val="00386766"/>
    <w:rsid w:val="00397A63"/>
    <w:rsid w:val="003C647B"/>
    <w:rsid w:val="003D1F07"/>
    <w:rsid w:val="003F47F7"/>
    <w:rsid w:val="00426A93"/>
    <w:rsid w:val="00435180"/>
    <w:rsid w:val="00442ECA"/>
    <w:rsid w:val="00444288"/>
    <w:rsid w:val="00456FC4"/>
    <w:rsid w:val="00462DDB"/>
    <w:rsid w:val="00464B30"/>
    <w:rsid w:val="00464E10"/>
    <w:rsid w:val="0048268B"/>
    <w:rsid w:val="004D4C76"/>
    <w:rsid w:val="004D6654"/>
    <w:rsid w:val="004E4E95"/>
    <w:rsid w:val="004F2092"/>
    <w:rsid w:val="004F2F49"/>
    <w:rsid w:val="004F7855"/>
    <w:rsid w:val="00501F3A"/>
    <w:rsid w:val="0050240A"/>
    <w:rsid w:val="00505038"/>
    <w:rsid w:val="0050595C"/>
    <w:rsid w:val="005121B1"/>
    <w:rsid w:val="0051554F"/>
    <w:rsid w:val="005234AF"/>
    <w:rsid w:val="00530C19"/>
    <w:rsid w:val="00530CAC"/>
    <w:rsid w:val="005358F0"/>
    <w:rsid w:val="0053628B"/>
    <w:rsid w:val="00541ED6"/>
    <w:rsid w:val="00550F4D"/>
    <w:rsid w:val="005603D8"/>
    <w:rsid w:val="00565565"/>
    <w:rsid w:val="005757A1"/>
    <w:rsid w:val="005771B0"/>
    <w:rsid w:val="00583E1D"/>
    <w:rsid w:val="00583F3C"/>
    <w:rsid w:val="005A251E"/>
    <w:rsid w:val="005A5C62"/>
    <w:rsid w:val="005E1872"/>
    <w:rsid w:val="005E7367"/>
    <w:rsid w:val="005E79F0"/>
    <w:rsid w:val="005F5CAC"/>
    <w:rsid w:val="006005B3"/>
    <w:rsid w:val="00602566"/>
    <w:rsid w:val="00606BC5"/>
    <w:rsid w:val="00607C15"/>
    <w:rsid w:val="00615999"/>
    <w:rsid w:val="00617C86"/>
    <w:rsid w:val="006202CA"/>
    <w:rsid w:val="00620C78"/>
    <w:rsid w:val="00622B11"/>
    <w:rsid w:val="0062744F"/>
    <w:rsid w:val="00637736"/>
    <w:rsid w:val="0064100E"/>
    <w:rsid w:val="00657E61"/>
    <w:rsid w:val="006972FA"/>
    <w:rsid w:val="006A1A8D"/>
    <w:rsid w:val="006B06DA"/>
    <w:rsid w:val="006C1867"/>
    <w:rsid w:val="006C34B1"/>
    <w:rsid w:val="006D430D"/>
    <w:rsid w:val="006D45F2"/>
    <w:rsid w:val="006E6276"/>
    <w:rsid w:val="006E769D"/>
    <w:rsid w:val="0070002B"/>
    <w:rsid w:val="00703136"/>
    <w:rsid w:val="00707B27"/>
    <w:rsid w:val="00722A38"/>
    <w:rsid w:val="007231AE"/>
    <w:rsid w:val="007265E0"/>
    <w:rsid w:val="007514A5"/>
    <w:rsid w:val="00763556"/>
    <w:rsid w:val="00763E8C"/>
    <w:rsid w:val="0076685A"/>
    <w:rsid w:val="00767548"/>
    <w:rsid w:val="007712FB"/>
    <w:rsid w:val="00773305"/>
    <w:rsid w:val="00773FC6"/>
    <w:rsid w:val="0078455A"/>
    <w:rsid w:val="00791BC6"/>
    <w:rsid w:val="007C1844"/>
    <w:rsid w:val="007D1484"/>
    <w:rsid w:val="007D3656"/>
    <w:rsid w:val="007D619C"/>
    <w:rsid w:val="007D79EA"/>
    <w:rsid w:val="007E1A3A"/>
    <w:rsid w:val="007F107A"/>
    <w:rsid w:val="007F4C87"/>
    <w:rsid w:val="008003E6"/>
    <w:rsid w:val="00806C47"/>
    <w:rsid w:val="00812203"/>
    <w:rsid w:val="00812839"/>
    <w:rsid w:val="00814EFF"/>
    <w:rsid w:val="00815591"/>
    <w:rsid w:val="00823735"/>
    <w:rsid w:val="00831496"/>
    <w:rsid w:val="0084C3A3"/>
    <w:rsid w:val="008605C2"/>
    <w:rsid w:val="00866F12"/>
    <w:rsid w:val="008846C1"/>
    <w:rsid w:val="008859F8"/>
    <w:rsid w:val="008A23B5"/>
    <w:rsid w:val="008A5E4D"/>
    <w:rsid w:val="008A5FBC"/>
    <w:rsid w:val="008B39D1"/>
    <w:rsid w:val="008C0A3A"/>
    <w:rsid w:val="008C0EB7"/>
    <w:rsid w:val="008C56F2"/>
    <w:rsid w:val="008E39B1"/>
    <w:rsid w:val="008E6332"/>
    <w:rsid w:val="008F7818"/>
    <w:rsid w:val="008F793E"/>
    <w:rsid w:val="0090563E"/>
    <w:rsid w:val="00912128"/>
    <w:rsid w:val="00933D9C"/>
    <w:rsid w:val="009374FA"/>
    <w:rsid w:val="00944EBA"/>
    <w:rsid w:val="009772DC"/>
    <w:rsid w:val="009841CB"/>
    <w:rsid w:val="009B1301"/>
    <w:rsid w:val="009C3083"/>
    <w:rsid w:val="009E70B0"/>
    <w:rsid w:val="00A0E1D9"/>
    <w:rsid w:val="00A41C76"/>
    <w:rsid w:val="00A42C3A"/>
    <w:rsid w:val="00A42D63"/>
    <w:rsid w:val="00A444B7"/>
    <w:rsid w:val="00A46033"/>
    <w:rsid w:val="00A52A6B"/>
    <w:rsid w:val="00A6236B"/>
    <w:rsid w:val="00A80684"/>
    <w:rsid w:val="00AA6644"/>
    <w:rsid w:val="00AB2886"/>
    <w:rsid w:val="00AB5CF8"/>
    <w:rsid w:val="00AC21A3"/>
    <w:rsid w:val="00AD0A42"/>
    <w:rsid w:val="00AD6707"/>
    <w:rsid w:val="00AE283D"/>
    <w:rsid w:val="00AE454E"/>
    <w:rsid w:val="00AE4872"/>
    <w:rsid w:val="00AE7506"/>
    <w:rsid w:val="00AF1691"/>
    <w:rsid w:val="00AF616C"/>
    <w:rsid w:val="00B06F93"/>
    <w:rsid w:val="00B135B2"/>
    <w:rsid w:val="00B13EDE"/>
    <w:rsid w:val="00B169D6"/>
    <w:rsid w:val="00B33348"/>
    <w:rsid w:val="00B336DF"/>
    <w:rsid w:val="00B339ED"/>
    <w:rsid w:val="00B37B09"/>
    <w:rsid w:val="00B47527"/>
    <w:rsid w:val="00B50840"/>
    <w:rsid w:val="00B50C2E"/>
    <w:rsid w:val="00B52BE9"/>
    <w:rsid w:val="00B67AFD"/>
    <w:rsid w:val="00B92C26"/>
    <w:rsid w:val="00B92F0C"/>
    <w:rsid w:val="00BA28B2"/>
    <w:rsid w:val="00BA30FB"/>
    <w:rsid w:val="00BB74DA"/>
    <w:rsid w:val="00BC028B"/>
    <w:rsid w:val="00BC655D"/>
    <w:rsid w:val="00BD55AB"/>
    <w:rsid w:val="00BD5A42"/>
    <w:rsid w:val="00BD63E2"/>
    <w:rsid w:val="00C12D21"/>
    <w:rsid w:val="00C13599"/>
    <w:rsid w:val="00C16FD6"/>
    <w:rsid w:val="00C2292B"/>
    <w:rsid w:val="00C24196"/>
    <w:rsid w:val="00C37F96"/>
    <w:rsid w:val="00C43486"/>
    <w:rsid w:val="00C8025D"/>
    <w:rsid w:val="00C91B18"/>
    <w:rsid w:val="00C93A18"/>
    <w:rsid w:val="00C9578B"/>
    <w:rsid w:val="00CA7138"/>
    <w:rsid w:val="00CB55B8"/>
    <w:rsid w:val="00CD1616"/>
    <w:rsid w:val="00CE4307"/>
    <w:rsid w:val="00CE5328"/>
    <w:rsid w:val="00CE7361"/>
    <w:rsid w:val="00CF3217"/>
    <w:rsid w:val="00CF68A3"/>
    <w:rsid w:val="00D0520B"/>
    <w:rsid w:val="00D060AD"/>
    <w:rsid w:val="00D1642F"/>
    <w:rsid w:val="00D50B3F"/>
    <w:rsid w:val="00D529E5"/>
    <w:rsid w:val="00D54EA3"/>
    <w:rsid w:val="00D5708A"/>
    <w:rsid w:val="00D5728E"/>
    <w:rsid w:val="00D6272C"/>
    <w:rsid w:val="00D6405A"/>
    <w:rsid w:val="00D66010"/>
    <w:rsid w:val="00D71762"/>
    <w:rsid w:val="00D727FD"/>
    <w:rsid w:val="00D877DC"/>
    <w:rsid w:val="00D8794B"/>
    <w:rsid w:val="00DB7328"/>
    <w:rsid w:val="00DC6121"/>
    <w:rsid w:val="00DD0349"/>
    <w:rsid w:val="00DD40CC"/>
    <w:rsid w:val="00DE43C7"/>
    <w:rsid w:val="00DE7CD2"/>
    <w:rsid w:val="00DF5615"/>
    <w:rsid w:val="00DF5A41"/>
    <w:rsid w:val="00DF777A"/>
    <w:rsid w:val="00E06BA0"/>
    <w:rsid w:val="00E17036"/>
    <w:rsid w:val="00E2127E"/>
    <w:rsid w:val="00E2368B"/>
    <w:rsid w:val="00E2643B"/>
    <w:rsid w:val="00E46EDF"/>
    <w:rsid w:val="00E5230C"/>
    <w:rsid w:val="00E53CFB"/>
    <w:rsid w:val="00E57B2D"/>
    <w:rsid w:val="00E709DF"/>
    <w:rsid w:val="00E7B02D"/>
    <w:rsid w:val="00E90070"/>
    <w:rsid w:val="00EB4BED"/>
    <w:rsid w:val="00EB582A"/>
    <w:rsid w:val="00EB5ED8"/>
    <w:rsid w:val="00EC4537"/>
    <w:rsid w:val="00ED42FD"/>
    <w:rsid w:val="00ED44FD"/>
    <w:rsid w:val="00ED4FC3"/>
    <w:rsid w:val="00EE35EC"/>
    <w:rsid w:val="00EF7875"/>
    <w:rsid w:val="00F010C8"/>
    <w:rsid w:val="00F02E23"/>
    <w:rsid w:val="00F1272E"/>
    <w:rsid w:val="00F21FF7"/>
    <w:rsid w:val="00F41DDC"/>
    <w:rsid w:val="00F45C37"/>
    <w:rsid w:val="00F52EAB"/>
    <w:rsid w:val="00F76152"/>
    <w:rsid w:val="00FA3C8A"/>
    <w:rsid w:val="00FA7B94"/>
    <w:rsid w:val="00FB1DB6"/>
    <w:rsid w:val="00FB3480"/>
    <w:rsid w:val="00FC2055"/>
    <w:rsid w:val="00FC55A5"/>
    <w:rsid w:val="00FE78C1"/>
    <w:rsid w:val="0151A42A"/>
    <w:rsid w:val="018A8334"/>
    <w:rsid w:val="018FF2D7"/>
    <w:rsid w:val="01999C31"/>
    <w:rsid w:val="02003083"/>
    <w:rsid w:val="023C4AA9"/>
    <w:rsid w:val="02475D9C"/>
    <w:rsid w:val="02A0E8D9"/>
    <w:rsid w:val="02DE28ED"/>
    <w:rsid w:val="02E73925"/>
    <w:rsid w:val="03281DBE"/>
    <w:rsid w:val="0328FB91"/>
    <w:rsid w:val="037737C4"/>
    <w:rsid w:val="03EB1FE9"/>
    <w:rsid w:val="0435768E"/>
    <w:rsid w:val="05150D45"/>
    <w:rsid w:val="05640B2B"/>
    <w:rsid w:val="058A3E6D"/>
    <w:rsid w:val="05C3C727"/>
    <w:rsid w:val="061F5FA7"/>
    <w:rsid w:val="06460E04"/>
    <w:rsid w:val="0653ED4A"/>
    <w:rsid w:val="0688ABA1"/>
    <w:rsid w:val="068B55E6"/>
    <w:rsid w:val="06A3FCF1"/>
    <w:rsid w:val="073D7E92"/>
    <w:rsid w:val="076D6450"/>
    <w:rsid w:val="0783122E"/>
    <w:rsid w:val="07DDC328"/>
    <w:rsid w:val="07E79E36"/>
    <w:rsid w:val="081DA88B"/>
    <w:rsid w:val="082237F0"/>
    <w:rsid w:val="083B2524"/>
    <w:rsid w:val="092C2E0A"/>
    <w:rsid w:val="094696F3"/>
    <w:rsid w:val="094B2211"/>
    <w:rsid w:val="0969D3C0"/>
    <w:rsid w:val="09A6DA89"/>
    <w:rsid w:val="09B821BB"/>
    <w:rsid w:val="09BA028A"/>
    <w:rsid w:val="09DE44E3"/>
    <w:rsid w:val="09E7DBB6"/>
    <w:rsid w:val="0A6372C5"/>
    <w:rsid w:val="0B0CF1B4"/>
    <w:rsid w:val="0B8A0606"/>
    <w:rsid w:val="0BD22652"/>
    <w:rsid w:val="0BDB98A1"/>
    <w:rsid w:val="0BE4EFB0"/>
    <w:rsid w:val="0C4BCA6E"/>
    <w:rsid w:val="0C690F1C"/>
    <w:rsid w:val="0C7C669B"/>
    <w:rsid w:val="0CAF6C4E"/>
    <w:rsid w:val="0CC359FC"/>
    <w:rsid w:val="0CD97C9E"/>
    <w:rsid w:val="0CE6D75C"/>
    <w:rsid w:val="0D0478FB"/>
    <w:rsid w:val="0D1A2F99"/>
    <w:rsid w:val="0D1A9593"/>
    <w:rsid w:val="0D551D8A"/>
    <w:rsid w:val="0D94094E"/>
    <w:rsid w:val="0DD0511F"/>
    <w:rsid w:val="0E4F2750"/>
    <w:rsid w:val="0E733E29"/>
    <w:rsid w:val="0E742F70"/>
    <w:rsid w:val="0E7E7A65"/>
    <w:rsid w:val="0E7FA4BF"/>
    <w:rsid w:val="0EBD0599"/>
    <w:rsid w:val="0ED1A685"/>
    <w:rsid w:val="0F0D8F5C"/>
    <w:rsid w:val="0F8CD817"/>
    <w:rsid w:val="0FB4A190"/>
    <w:rsid w:val="0FB82F7D"/>
    <w:rsid w:val="107D2DC4"/>
    <w:rsid w:val="109F4608"/>
    <w:rsid w:val="10AFF6AD"/>
    <w:rsid w:val="113434FD"/>
    <w:rsid w:val="115CE868"/>
    <w:rsid w:val="11A403B2"/>
    <w:rsid w:val="129AED4A"/>
    <w:rsid w:val="13899344"/>
    <w:rsid w:val="13AF0835"/>
    <w:rsid w:val="13DCC539"/>
    <w:rsid w:val="13F583CD"/>
    <w:rsid w:val="13FABAF9"/>
    <w:rsid w:val="1431C822"/>
    <w:rsid w:val="1439B4B7"/>
    <w:rsid w:val="144B4ED4"/>
    <w:rsid w:val="147AE939"/>
    <w:rsid w:val="149F0E9C"/>
    <w:rsid w:val="149FFBD1"/>
    <w:rsid w:val="14BBB116"/>
    <w:rsid w:val="14EE2B67"/>
    <w:rsid w:val="1513BC72"/>
    <w:rsid w:val="15590AF2"/>
    <w:rsid w:val="157006B5"/>
    <w:rsid w:val="15C5AD71"/>
    <w:rsid w:val="15F8EE3D"/>
    <w:rsid w:val="16C65680"/>
    <w:rsid w:val="16DBB2C8"/>
    <w:rsid w:val="175ECB0F"/>
    <w:rsid w:val="17653A9F"/>
    <w:rsid w:val="1799166D"/>
    <w:rsid w:val="17A86AB9"/>
    <w:rsid w:val="17B06DF5"/>
    <w:rsid w:val="17FDCB94"/>
    <w:rsid w:val="180C18F3"/>
    <w:rsid w:val="18347C76"/>
    <w:rsid w:val="1848BF8D"/>
    <w:rsid w:val="1864CABE"/>
    <w:rsid w:val="1871CE52"/>
    <w:rsid w:val="18AE21A7"/>
    <w:rsid w:val="18E5C588"/>
    <w:rsid w:val="193EF295"/>
    <w:rsid w:val="1A0FA0EF"/>
    <w:rsid w:val="1A61DD21"/>
    <w:rsid w:val="1B74EAD3"/>
    <w:rsid w:val="1BB36DD1"/>
    <w:rsid w:val="1CE0B7DC"/>
    <w:rsid w:val="1CEB4BDC"/>
    <w:rsid w:val="1D58D760"/>
    <w:rsid w:val="1E10F9C0"/>
    <w:rsid w:val="1EED0041"/>
    <w:rsid w:val="1F4A750F"/>
    <w:rsid w:val="1F7EAA87"/>
    <w:rsid w:val="1FDA85CC"/>
    <w:rsid w:val="20239736"/>
    <w:rsid w:val="20B11779"/>
    <w:rsid w:val="20C07483"/>
    <w:rsid w:val="20E1140A"/>
    <w:rsid w:val="21250536"/>
    <w:rsid w:val="213D2AF4"/>
    <w:rsid w:val="21AC2823"/>
    <w:rsid w:val="21C348C3"/>
    <w:rsid w:val="21E14BAE"/>
    <w:rsid w:val="21F0211E"/>
    <w:rsid w:val="222A3FD6"/>
    <w:rsid w:val="22A08EFE"/>
    <w:rsid w:val="22C62B97"/>
    <w:rsid w:val="22C896B3"/>
    <w:rsid w:val="22CE664F"/>
    <w:rsid w:val="2417B150"/>
    <w:rsid w:val="2440FBE1"/>
    <w:rsid w:val="24569091"/>
    <w:rsid w:val="24677D43"/>
    <w:rsid w:val="249FAF54"/>
    <w:rsid w:val="24D5F43A"/>
    <w:rsid w:val="2560A476"/>
    <w:rsid w:val="25AD0490"/>
    <w:rsid w:val="25C556BA"/>
    <w:rsid w:val="25D9E826"/>
    <w:rsid w:val="2615835E"/>
    <w:rsid w:val="26503BB8"/>
    <w:rsid w:val="26629116"/>
    <w:rsid w:val="268A6410"/>
    <w:rsid w:val="26C6EB77"/>
    <w:rsid w:val="26FA1A99"/>
    <w:rsid w:val="27194B3A"/>
    <w:rsid w:val="27300981"/>
    <w:rsid w:val="284CE14D"/>
    <w:rsid w:val="286D0E93"/>
    <w:rsid w:val="28BA3AE6"/>
    <w:rsid w:val="28D1506B"/>
    <w:rsid w:val="28DBD089"/>
    <w:rsid w:val="290BD016"/>
    <w:rsid w:val="2936C5E9"/>
    <w:rsid w:val="2969E58B"/>
    <w:rsid w:val="296F49D6"/>
    <w:rsid w:val="2983219D"/>
    <w:rsid w:val="29ADA86E"/>
    <w:rsid w:val="29D60162"/>
    <w:rsid w:val="2A12E063"/>
    <w:rsid w:val="2A1E63E4"/>
    <w:rsid w:val="2A4301C5"/>
    <w:rsid w:val="2ADF9798"/>
    <w:rsid w:val="2AE8F1E5"/>
    <w:rsid w:val="2B441D32"/>
    <w:rsid w:val="2B710CC0"/>
    <w:rsid w:val="2B885EF1"/>
    <w:rsid w:val="2BC022D1"/>
    <w:rsid w:val="2BD4A418"/>
    <w:rsid w:val="2BE596CA"/>
    <w:rsid w:val="2BF20D48"/>
    <w:rsid w:val="2CAAC66A"/>
    <w:rsid w:val="2CC0C4DF"/>
    <w:rsid w:val="2D106697"/>
    <w:rsid w:val="2DBCE0AD"/>
    <w:rsid w:val="2E1DC48D"/>
    <w:rsid w:val="2E3B4AFD"/>
    <w:rsid w:val="2E476795"/>
    <w:rsid w:val="2EC109BA"/>
    <w:rsid w:val="2EC8B1DB"/>
    <w:rsid w:val="2EE3714B"/>
    <w:rsid w:val="2F959C38"/>
    <w:rsid w:val="2FDDF01F"/>
    <w:rsid w:val="301332CD"/>
    <w:rsid w:val="306F3219"/>
    <w:rsid w:val="307F03EE"/>
    <w:rsid w:val="30804EF7"/>
    <w:rsid w:val="309D306D"/>
    <w:rsid w:val="30F10E31"/>
    <w:rsid w:val="30FF6D8B"/>
    <w:rsid w:val="312D2B98"/>
    <w:rsid w:val="3139D2D6"/>
    <w:rsid w:val="316BB9E3"/>
    <w:rsid w:val="31822598"/>
    <w:rsid w:val="31A937CC"/>
    <w:rsid w:val="31B57321"/>
    <w:rsid w:val="31B60DAA"/>
    <w:rsid w:val="31CBB1F9"/>
    <w:rsid w:val="31F8E91E"/>
    <w:rsid w:val="3290EADD"/>
    <w:rsid w:val="32C38294"/>
    <w:rsid w:val="32EFA1EF"/>
    <w:rsid w:val="32F51981"/>
    <w:rsid w:val="3354A58E"/>
    <w:rsid w:val="3356250B"/>
    <w:rsid w:val="33563517"/>
    <w:rsid w:val="3363FB6E"/>
    <w:rsid w:val="33A44833"/>
    <w:rsid w:val="33A4A409"/>
    <w:rsid w:val="33CB9D21"/>
    <w:rsid w:val="33DA4FCF"/>
    <w:rsid w:val="33DC0E4E"/>
    <w:rsid w:val="33FFACF4"/>
    <w:rsid w:val="3453EBCC"/>
    <w:rsid w:val="34AED17A"/>
    <w:rsid w:val="355BE02D"/>
    <w:rsid w:val="35B63DC6"/>
    <w:rsid w:val="35B8187B"/>
    <w:rsid w:val="3652AC19"/>
    <w:rsid w:val="3680DE39"/>
    <w:rsid w:val="368447A1"/>
    <w:rsid w:val="36BF8998"/>
    <w:rsid w:val="37447EA9"/>
    <w:rsid w:val="3746E721"/>
    <w:rsid w:val="374FEB36"/>
    <w:rsid w:val="37626A1E"/>
    <w:rsid w:val="38437F61"/>
    <w:rsid w:val="3873F669"/>
    <w:rsid w:val="38D41A23"/>
    <w:rsid w:val="390F21D8"/>
    <w:rsid w:val="3956B8DD"/>
    <w:rsid w:val="39C28134"/>
    <w:rsid w:val="39D8D114"/>
    <w:rsid w:val="39DB6F36"/>
    <w:rsid w:val="3A764EAF"/>
    <w:rsid w:val="3A9856C5"/>
    <w:rsid w:val="3AE6262D"/>
    <w:rsid w:val="3AEDDA5F"/>
    <w:rsid w:val="3AF54A3E"/>
    <w:rsid w:val="3AFEFDD0"/>
    <w:rsid w:val="3B26FF56"/>
    <w:rsid w:val="3B89B670"/>
    <w:rsid w:val="3B9107F2"/>
    <w:rsid w:val="3BAC5574"/>
    <w:rsid w:val="3C5B3CF4"/>
    <w:rsid w:val="3CE9A23E"/>
    <w:rsid w:val="3D0D4239"/>
    <w:rsid w:val="3D357844"/>
    <w:rsid w:val="3DA3ED18"/>
    <w:rsid w:val="3DD8B19D"/>
    <w:rsid w:val="3DFF51F5"/>
    <w:rsid w:val="3E9C444D"/>
    <w:rsid w:val="3F39EE1B"/>
    <w:rsid w:val="3F6E33FB"/>
    <w:rsid w:val="3F7DB072"/>
    <w:rsid w:val="3FB48A08"/>
    <w:rsid w:val="3FEDAA22"/>
    <w:rsid w:val="3FFBFF88"/>
    <w:rsid w:val="40712368"/>
    <w:rsid w:val="40D7D558"/>
    <w:rsid w:val="4116F165"/>
    <w:rsid w:val="412FCC66"/>
    <w:rsid w:val="4148184C"/>
    <w:rsid w:val="41F6A0BC"/>
    <w:rsid w:val="4207274E"/>
    <w:rsid w:val="4211B80B"/>
    <w:rsid w:val="4221D86B"/>
    <w:rsid w:val="4232CBBA"/>
    <w:rsid w:val="423D5B72"/>
    <w:rsid w:val="42480CB2"/>
    <w:rsid w:val="4248E069"/>
    <w:rsid w:val="4316A371"/>
    <w:rsid w:val="432D4952"/>
    <w:rsid w:val="43395E54"/>
    <w:rsid w:val="43A77ED9"/>
    <w:rsid w:val="440F425B"/>
    <w:rsid w:val="4418B4E8"/>
    <w:rsid w:val="44195298"/>
    <w:rsid w:val="4445E052"/>
    <w:rsid w:val="44782EC2"/>
    <w:rsid w:val="44C4681C"/>
    <w:rsid w:val="451D6FDD"/>
    <w:rsid w:val="45B75D78"/>
    <w:rsid w:val="4663D893"/>
    <w:rsid w:val="46662A42"/>
    <w:rsid w:val="4666AC5B"/>
    <w:rsid w:val="469F1A19"/>
    <w:rsid w:val="4702CC03"/>
    <w:rsid w:val="4716B336"/>
    <w:rsid w:val="4761DC2F"/>
    <w:rsid w:val="479959AA"/>
    <w:rsid w:val="487FF411"/>
    <w:rsid w:val="48879835"/>
    <w:rsid w:val="48F59227"/>
    <w:rsid w:val="49739344"/>
    <w:rsid w:val="49A5F4B5"/>
    <w:rsid w:val="49CA1008"/>
    <w:rsid w:val="49EEF8C9"/>
    <w:rsid w:val="4ABC1989"/>
    <w:rsid w:val="4ABC43B2"/>
    <w:rsid w:val="4AE743DC"/>
    <w:rsid w:val="4B0951A9"/>
    <w:rsid w:val="4B127680"/>
    <w:rsid w:val="4B2938AA"/>
    <w:rsid w:val="4BBDFA4C"/>
    <w:rsid w:val="4C3C0F98"/>
    <w:rsid w:val="4C8D3876"/>
    <w:rsid w:val="4DC72EDF"/>
    <w:rsid w:val="4E191DC3"/>
    <w:rsid w:val="4E7F8BE7"/>
    <w:rsid w:val="4E96A866"/>
    <w:rsid w:val="4ECDF65E"/>
    <w:rsid w:val="4EDCC29C"/>
    <w:rsid w:val="4EF88B79"/>
    <w:rsid w:val="4F0D2200"/>
    <w:rsid w:val="4F0F3024"/>
    <w:rsid w:val="4FA22327"/>
    <w:rsid w:val="4FC223E0"/>
    <w:rsid w:val="4FD1B720"/>
    <w:rsid w:val="50370507"/>
    <w:rsid w:val="506BEC8C"/>
    <w:rsid w:val="50D98562"/>
    <w:rsid w:val="5181FA42"/>
    <w:rsid w:val="519A0BD9"/>
    <w:rsid w:val="51F216DF"/>
    <w:rsid w:val="5215D8E6"/>
    <w:rsid w:val="523D5784"/>
    <w:rsid w:val="52D0C95B"/>
    <w:rsid w:val="532FC79A"/>
    <w:rsid w:val="53350FC3"/>
    <w:rsid w:val="536B44CC"/>
    <w:rsid w:val="5377985B"/>
    <w:rsid w:val="53BD2CBA"/>
    <w:rsid w:val="546F272D"/>
    <w:rsid w:val="54737BB9"/>
    <w:rsid w:val="54AF746C"/>
    <w:rsid w:val="54EEB2A2"/>
    <w:rsid w:val="551CED9D"/>
    <w:rsid w:val="55AB9A5A"/>
    <w:rsid w:val="55C8881B"/>
    <w:rsid w:val="55D8C366"/>
    <w:rsid w:val="55DE150E"/>
    <w:rsid w:val="563387D1"/>
    <w:rsid w:val="564E6211"/>
    <w:rsid w:val="5674486C"/>
    <w:rsid w:val="56B116A6"/>
    <w:rsid w:val="5788BC29"/>
    <w:rsid w:val="57907451"/>
    <w:rsid w:val="57929B17"/>
    <w:rsid w:val="57A126F2"/>
    <w:rsid w:val="57F539BE"/>
    <w:rsid w:val="57FB9DD3"/>
    <w:rsid w:val="588B31FF"/>
    <w:rsid w:val="589CB861"/>
    <w:rsid w:val="58BB8115"/>
    <w:rsid w:val="5947388D"/>
    <w:rsid w:val="59C12379"/>
    <w:rsid w:val="59F1996A"/>
    <w:rsid w:val="5A1E807E"/>
    <w:rsid w:val="5A3493CF"/>
    <w:rsid w:val="5A7C156B"/>
    <w:rsid w:val="5ABD835A"/>
    <w:rsid w:val="5AFF7C31"/>
    <w:rsid w:val="5B245D57"/>
    <w:rsid w:val="5B4334F8"/>
    <w:rsid w:val="5B575EB6"/>
    <w:rsid w:val="5BB2319C"/>
    <w:rsid w:val="5BC9F22D"/>
    <w:rsid w:val="5BF7C6C8"/>
    <w:rsid w:val="5C238ACC"/>
    <w:rsid w:val="5C516CB5"/>
    <w:rsid w:val="5C63E574"/>
    <w:rsid w:val="5D050A3A"/>
    <w:rsid w:val="5D2F91CE"/>
    <w:rsid w:val="5D8FC803"/>
    <w:rsid w:val="5E1E7B9A"/>
    <w:rsid w:val="5E53395E"/>
    <w:rsid w:val="5E9BD5F1"/>
    <w:rsid w:val="5EE85C03"/>
    <w:rsid w:val="5F0C799F"/>
    <w:rsid w:val="5F598443"/>
    <w:rsid w:val="5F80D381"/>
    <w:rsid w:val="5F97DBAF"/>
    <w:rsid w:val="6016F315"/>
    <w:rsid w:val="60CCFC36"/>
    <w:rsid w:val="6139C2F8"/>
    <w:rsid w:val="61FAF58D"/>
    <w:rsid w:val="620E7F76"/>
    <w:rsid w:val="62181BFE"/>
    <w:rsid w:val="62678B32"/>
    <w:rsid w:val="6272D28B"/>
    <w:rsid w:val="62748744"/>
    <w:rsid w:val="62A4F3C6"/>
    <w:rsid w:val="62BFB55D"/>
    <w:rsid w:val="62C64D5D"/>
    <w:rsid w:val="62E5ED6F"/>
    <w:rsid w:val="6314560F"/>
    <w:rsid w:val="633A1C0C"/>
    <w:rsid w:val="6380505F"/>
    <w:rsid w:val="63A9DDAC"/>
    <w:rsid w:val="63D967C2"/>
    <w:rsid w:val="63EE766E"/>
    <w:rsid w:val="64080E30"/>
    <w:rsid w:val="644602F5"/>
    <w:rsid w:val="645311FB"/>
    <w:rsid w:val="64B23C9B"/>
    <w:rsid w:val="650AB3C3"/>
    <w:rsid w:val="658D240F"/>
    <w:rsid w:val="65F0B093"/>
    <w:rsid w:val="6654072D"/>
    <w:rsid w:val="6693B704"/>
    <w:rsid w:val="669DB2D7"/>
    <w:rsid w:val="66CF15D2"/>
    <w:rsid w:val="66FA4B2D"/>
    <w:rsid w:val="67480A43"/>
    <w:rsid w:val="67DE9843"/>
    <w:rsid w:val="68137E33"/>
    <w:rsid w:val="681771EF"/>
    <w:rsid w:val="6828D7B4"/>
    <w:rsid w:val="685285F2"/>
    <w:rsid w:val="685902F5"/>
    <w:rsid w:val="68973CB9"/>
    <w:rsid w:val="68B5E103"/>
    <w:rsid w:val="68CDAFEC"/>
    <w:rsid w:val="690AAB14"/>
    <w:rsid w:val="6923BB05"/>
    <w:rsid w:val="69530F92"/>
    <w:rsid w:val="69A54E54"/>
    <w:rsid w:val="6A6A9432"/>
    <w:rsid w:val="6B1596B2"/>
    <w:rsid w:val="6B42FE4A"/>
    <w:rsid w:val="6B4C85CC"/>
    <w:rsid w:val="6B66464E"/>
    <w:rsid w:val="6B74C9EA"/>
    <w:rsid w:val="6BC0CBF3"/>
    <w:rsid w:val="6C03A618"/>
    <w:rsid w:val="6C35660D"/>
    <w:rsid w:val="6CD8E763"/>
    <w:rsid w:val="6CEAAB03"/>
    <w:rsid w:val="6D9F59C9"/>
    <w:rsid w:val="6DC98026"/>
    <w:rsid w:val="6DE12E8F"/>
    <w:rsid w:val="6E06601B"/>
    <w:rsid w:val="6E24266F"/>
    <w:rsid w:val="6E332011"/>
    <w:rsid w:val="6E3BC42D"/>
    <w:rsid w:val="6E90230B"/>
    <w:rsid w:val="6EA6E138"/>
    <w:rsid w:val="6EAAC03E"/>
    <w:rsid w:val="6EE6F2DA"/>
    <w:rsid w:val="6F1946FA"/>
    <w:rsid w:val="6F6F467D"/>
    <w:rsid w:val="6F8B2E5E"/>
    <w:rsid w:val="6FC312A9"/>
    <w:rsid w:val="6FE3C062"/>
    <w:rsid w:val="705A12B9"/>
    <w:rsid w:val="7099AACE"/>
    <w:rsid w:val="70C31643"/>
    <w:rsid w:val="714C3F8A"/>
    <w:rsid w:val="71555903"/>
    <w:rsid w:val="718007D9"/>
    <w:rsid w:val="71844A9A"/>
    <w:rsid w:val="71941FF8"/>
    <w:rsid w:val="71A21A88"/>
    <w:rsid w:val="725AC543"/>
    <w:rsid w:val="72CE41C3"/>
    <w:rsid w:val="72D9F5A8"/>
    <w:rsid w:val="72EE26EC"/>
    <w:rsid w:val="73C3F8BA"/>
    <w:rsid w:val="73EFFF47"/>
    <w:rsid w:val="73F33851"/>
    <w:rsid w:val="73F5E172"/>
    <w:rsid w:val="741DBD0D"/>
    <w:rsid w:val="747282B8"/>
    <w:rsid w:val="75570E42"/>
    <w:rsid w:val="75776C7B"/>
    <w:rsid w:val="757FD8A5"/>
    <w:rsid w:val="75DB02F2"/>
    <w:rsid w:val="762AE53F"/>
    <w:rsid w:val="76340969"/>
    <w:rsid w:val="764DA3D3"/>
    <w:rsid w:val="76AED87B"/>
    <w:rsid w:val="76DBB369"/>
    <w:rsid w:val="76DDFA45"/>
    <w:rsid w:val="7721FBCD"/>
    <w:rsid w:val="77D1E2A7"/>
    <w:rsid w:val="784EA183"/>
    <w:rsid w:val="788B8EA4"/>
    <w:rsid w:val="79119B5A"/>
    <w:rsid w:val="7923FEBA"/>
    <w:rsid w:val="7931A180"/>
    <w:rsid w:val="7952DC34"/>
    <w:rsid w:val="796B2519"/>
    <w:rsid w:val="7981F3EA"/>
    <w:rsid w:val="799F7B33"/>
    <w:rsid w:val="79B98F93"/>
    <w:rsid w:val="7AD8B553"/>
    <w:rsid w:val="7BAB0655"/>
    <w:rsid w:val="7BDF54FC"/>
    <w:rsid w:val="7BE02120"/>
    <w:rsid w:val="7BFC13A4"/>
    <w:rsid w:val="7C9A5994"/>
    <w:rsid w:val="7D030D7E"/>
    <w:rsid w:val="7D1862DF"/>
    <w:rsid w:val="7D4D5906"/>
    <w:rsid w:val="7D8F88CA"/>
    <w:rsid w:val="7D91ABE1"/>
    <w:rsid w:val="7DB8D780"/>
    <w:rsid w:val="7DBAEB4F"/>
    <w:rsid w:val="7DFA47F0"/>
    <w:rsid w:val="7E2E13B8"/>
    <w:rsid w:val="7E42EBBD"/>
    <w:rsid w:val="7E50D3D3"/>
    <w:rsid w:val="7F38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2F8E"/>
  <w15:docId w15:val="{C1E8BCA3-9D47-4D15-9389-5B89C690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1" w:line="249" w:lineRule="auto"/>
        <w:ind w:left="73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pBdr>
        <w:top w:val="single" w:sz="8" w:space="0" w:color="000000"/>
        <w:left w:val="single" w:sz="4" w:space="0" w:color="000000"/>
        <w:bottom w:val="single" w:sz="4" w:space="0" w:color="000000"/>
        <w:right w:val="single" w:sz="4" w:space="0" w:color="000000"/>
      </w:pBdr>
      <w:spacing w:after="0"/>
      <w:ind w:left="245"/>
      <w:outlineLvl w:val="0"/>
    </w:pPr>
    <w:rPr>
      <w:rFonts w:ascii="Arial" w:eastAsia="Arial" w:hAnsi="Arial" w:cs="Arial"/>
      <w:b/>
      <w:color w:val="0080A2"/>
      <w:sz w:val="40"/>
    </w:rPr>
  </w:style>
  <w:style w:type="paragraph" w:styleId="Heading2">
    <w:name w:val="heading 2"/>
    <w:next w:val="Normal"/>
    <w:link w:val="Heading2Char"/>
    <w:uiPriority w:val="9"/>
    <w:unhideWhenUsed/>
    <w:qFormat/>
    <w:pPr>
      <w:keepNext/>
      <w:keepLines/>
      <w:spacing w:after="5"/>
      <w:ind w:left="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4"/>
      <w:ind w:left="1090"/>
      <w:outlineLvl w:val="2"/>
    </w:pPr>
    <w:rPr>
      <w:rFonts w:ascii="Arial Rounded MT" w:eastAsia="Arial Rounded MT" w:hAnsi="Arial Rounded MT" w:cs="Arial Rounded MT"/>
      <w:b/>
      <w:color w:val="000000"/>
    </w:rPr>
  </w:style>
  <w:style w:type="paragraph" w:styleId="Heading4">
    <w:name w:val="heading 4"/>
    <w:next w:val="Normal"/>
    <w:link w:val="Heading4Char"/>
    <w:uiPriority w:val="9"/>
    <w:semiHidden/>
    <w:unhideWhenUsed/>
    <w:qFormat/>
    <w:pPr>
      <w:keepNext/>
      <w:keepLines/>
      <w:spacing w:after="24"/>
      <w:ind w:left="1090"/>
      <w:outlineLvl w:val="3"/>
    </w:pPr>
    <w:rPr>
      <w:rFonts w:ascii="Arial Rounded MT" w:eastAsia="Arial Rounded MT" w:hAnsi="Arial Rounded MT" w:cs="Arial Rounded MT"/>
      <w:b/>
      <w:color w:val="000000"/>
    </w:rPr>
  </w:style>
  <w:style w:type="paragraph" w:styleId="Heading5">
    <w:name w:val="heading 5"/>
    <w:next w:val="Normal"/>
    <w:link w:val="Heading5Char"/>
    <w:uiPriority w:val="9"/>
    <w:semiHidden/>
    <w:unhideWhenUsed/>
    <w:qFormat/>
    <w:pPr>
      <w:keepNext/>
      <w:keepLines/>
      <w:spacing w:after="24"/>
      <w:ind w:left="1090"/>
      <w:outlineLvl w:val="4"/>
    </w:pPr>
    <w:rPr>
      <w:rFonts w:ascii="Arial Rounded MT" w:eastAsia="Arial Rounded MT" w:hAnsi="Arial Rounded MT" w:cs="Arial Rounded MT"/>
      <w:b/>
      <w:color w:val="000000"/>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Arial Rounded MT" w:eastAsia="Arial Rounded MT" w:hAnsi="Arial Rounded MT" w:cs="Arial Rounded MT"/>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80A2"/>
      <w:sz w:val="40"/>
    </w:rPr>
  </w:style>
  <w:style w:type="character" w:customStyle="1" w:styleId="Heading4Char">
    <w:name w:val="Heading 4 Char"/>
    <w:link w:val="Heading4"/>
    <w:rPr>
      <w:rFonts w:ascii="Arial Rounded MT" w:eastAsia="Arial Rounded MT" w:hAnsi="Arial Rounded MT" w:cs="Arial Rounded MT"/>
      <w:b/>
      <w:color w:val="000000"/>
      <w:sz w:val="20"/>
    </w:rPr>
  </w:style>
  <w:style w:type="character" w:customStyle="1" w:styleId="Heading5Char">
    <w:name w:val="Heading 5 Char"/>
    <w:link w:val="Heading5"/>
    <w:rPr>
      <w:rFonts w:ascii="Arial Rounded MT" w:eastAsia="Arial Rounded MT" w:hAnsi="Arial Rounded MT" w:cs="Arial Rounded MT"/>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F0"/>
    <w:rPr>
      <w:rFonts w:ascii="Calibri" w:eastAsia="Calibri" w:hAnsi="Calibri" w:cs="Calibri"/>
      <w:color w:val="000000"/>
      <w:sz w:val="20"/>
    </w:rPr>
  </w:style>
  <w:style w:type="paragraph" w:styleId="Footer">
    <w:name w:val="footer"/>
    <w:basedOn w:val="Normal"/>
    <w:link w:val="FooterChar"/>
    <w:uiPriority w:val="99"/>
    <w:unhideWhenUsed/>
    <w:rsid w:val="000C361E"/>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C361E"/>
    <w:rPr>
      <w:rFonts w:cs="Times New Roman"/>
    </w:rPr>
  </w:style>
  <w:style w:type="paragraph" w:styleId="ListParagraph">
    <w:name w:val="List Paragraph"/>
    <w:basedOn w:val="Normal"/>
    <w:uiPriority w:val="34"/>
    <w:qFormat/>
    <w:rsid w:val="00DD1B89"/>
    <w:pPr>
      <w:ind w:left="720"/>
      <w:contextualSpacing/>
    </w:pPr>
  </w:style>
  <w:style w:type="table" w:customStyle="1" w:styleId="TableGrid0">
    <w:name w:val="Table Grid0"/>
    <w:basedOn w:val="TableNormal"/>
    <w:uiPriority w:val="39"/>
    <w:unhideWhenUsed/>
    <w:rsid w:val="0072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3CB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E3CB5"/>
  </w:style>
  <w:style w:type="character" w:customStyle="1" w:styleId="eop">
    <w:name w:val="eop"/>
    <w:basedOn w:val="DefaultParagraphFont"/>
    <w:rsid w:val="003E3CB5"/>
  </w:style>
  <w:style w:type="character" w:customStyle="1" w:styleId="findhit">
    <w:name w:val="findhit"/>
    <w:basedOn w:val="DefaultParagraphFont"/>
    <w:rsid w:val="00493A9D"/>
  </w:style>
  <w:style w:type="paragraph" w:styleId="NormalWeb">
    <w:name w:val="Normal (Web)"/>
    <w:basedOn w:val="Normal"/>
    <w:uiPriority w:val="99"/>
    <w:unhideWhenUsed/>
    <w:rsid w:val="00B5318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AF4753"/>
    <w:rPr>
      <w:sz w:val="16"/>
      <w:szCs w:val="16"/>
    </w:rPr>
  </w:style>
  <w:style w:type="paragraph" w:styleId="CommentText">
    <w:name w:val="annotation text"/>
    <w:basedOn w:val="Normal"/>
    <w:link w:val="CommentTextChar"/>
    <w:uiPriority w:val="99"/>
    <w:semiHidden/>
    <w:unhideWhenUsed/>
    <w:rsid w:val="00AF4753"/>
    <w:pPr>
      <w:spacing w:line="240" w:lineRule="auto"/>
    </w:pPr>
  </w:style>
  <w:style w:type="character" w:customStyle="1" w:styleId="CommentTextChar">
    <w:name w:val="Comment Text Char"/>
    <w:basedOn w:val="DefaultParagraphFont"/>
    <w:link w:val="CommentText"/>
    <w:uiPriority w:val="99"/>
    <w:semiHidden/>
    <w:rsid w:val="00AF475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F4753"/>
    <w:rPr>
      <w:b/>
      <w:bCs/>
    </w:rPr>
  </w:style>
  <w:style w:type="character" w:customStyle="1" w:styleId="CommentSubjectChar">
    <w:name w:val="Comment Subject Char"/>
    <w:basedOn w:val="CommentTextChar"/>
    <w:link w:val="CommentSubject"/>
    <w:uiPriority w:val="99"/>
    <w:semiHidden/>
    <w:rsid w:val="00AF475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F47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753"/>
    <w:rPr>
      <w:rFonts w:ascii="Times New Roman" w:eastAsia="Calibri" w:hAnsi="Times New Roman" w:cs="Times New Roman"/>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bottom w:w="41" w:type="dxa"/>
        <w:right w:w="115" w:type="dxa"/>
      </w:tblCellMar>
    </w:tblPr>
  </w:style>
  <w:style w:type="table" w:customStyle="1" w:styleId="a0">
    <w:basedOn w:val="TableNormal"/>
    <w:pPr>
      <w:spacing w:after="0" w:line="240" w:lineRule="auto"/>
    </w:pPr>
    <w:tblPr>
      <w:tblStyleRowBandSize w:val="1"/>
      <w:tblStyleColBandSize w:val="1"/>
      <w:tblCellMar>
        <w:left w:w="0" w:type="dxa"/>
        <w:bottom w:w="41" w:type="dxa"/>
        <w:right w:w="115" w:type="dxa"/>
      </w:tblCellMar>
    </w:tblPr>
  </w:style>
  <w:style w:type="table" w:customStyle="1" w:styleId="a1">
    <w:basedOn w:val="TableNormal"/>
    <w:pPr>
      <w:spacing w:after="0" w:line="240" w:lineRule="auto"/>
    </w:pPr>
    <w:tblPr>
      <w:tblStyleRowBandSize w:val="1"/>
      <w:tblStyleColBandSize w:val="1"/>
      <w:tblCellMar>
        <w:left w:w="0" w:type="dxa"/>
        <w:bottom w:w="41"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0" w:type="dxa"/>
        <w:bottom w:w="41" w:type="dxa"/>
        <w:right w:w="115" w:type="dxa"/>
      </w:tblCellMar>
    </w:tblPr>
  </w:style>
  <w:style w:type="table" w:customStyle="1" w:styleId="a5">
    <w:basedOn w:val="TableNormal"/>
    <w:pPr>
      <w:spacing w:after="0" w:line="240" w:lineRule="auto"/>
    </w:pPr>
    <w:tblPr>
      <w:tblStyleRowBandSize w:val="1"/>
      <w:tblStyleColBandSize w:val="1"/>
      <w:tblCellMar>
        <w:left w:w="0" w:type="dxa"/>
        <w:bottom w:w="41"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left w:w="0" w:type="dxa"/>
        <w:bottom w:w="41"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left w:w="0" w:type="dxa"/>
        <w:bottom w:w="41"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CellMar>
        <w:left w:w="0" w:type="dxa"/>
        <w:bottom w:w="41" w:type="dxa"/>
        <w:right w:w="115"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left w:w="0" w:type="dxa"/>
        <w:bottom w:w="41" w:type="dxa"/>
        <w:right w:w="115" w:type="dxa"/>
      </w:tblCellMar>
    </w:tblPr>
  </w:style>
  <w:style w:type="table" w:customStyle="1" w:styleId="ae">
    <w:basedOn w:val="TableNormal"/>
    <w:pPr>
      <w:spacing w:after="0" w:line="240" w:lineRule="auto"/>
    </w:pPr>
    <w:tblPr>
      <w:tblStyleRowBandSize w:val="1"/>
      <w:tblStyleColBandSize w:val="1"/>
      <w:tblCellMar>
        <w:left w:w="0" w:type="dxa"/>
        <w:bottom w:w="41" w:type="dxa"/>
        <w:right w:w="115" w:type="dxa"/>
      </w:tblCellMar>
    </w:tblPr>
  </w:style>
  <w:style w:type="paragraph" w:customStyle="1" w:styleId="comp">
    <w:name w:val="comp"/>
    <w:basedOn w:val="Normal"/>
    <w:rsid w:val="0056556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leGrid">
    <w:name w:val="Table Grid"/>
    <w:basedOn w:val="TableNormal"/>
    <w:uiPriority w:val="39"/>
    <w:rsid w:val="005E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9EA"/>
    <w:rPr>
      <w:color w:val="0563C1" w:themeColor="hyperlink"/>
      <w:u w:val="single"/>
    </w:rPr>
  </w:style>
  <w:style w:type="character" w:styleId="UnresolvedMention">
    <w:name w:val="Unresolved Mention"/>
    <w:basedOn w:val="DefaultParagraphFont"/>
    <w:uiPriority w:val="99"/>
    <w:semiHidden/>
    <w:unhideWhenUsed/>
    <w:rsid w:val="007D79EA"/>
    <w:rPr>
      <w:color w:val="605E5C"/>
      <w:shd w:val="clear" w:color="auto" w:fill="E1DFDD"/>
    </w:rPr>
  </w:style>
  <w:style w:type="paragraph" w:styleId="FootnoteText">
    <w:name w:val="footnote text"/>
    <w:basedOn w:val="Normal"/>
    <w:link w:val="FootnoteTextChar"/>
    <w:uiPriority w:val="99"/>
    <w:unhideWhenUsed/>
    <w:rsid w:val="000F7185"/>
    <w:pPr>
      <w:spacing w:after="0" w:line="240" w:lineRule="auto"/>
      <w:ind w:left="0" w:firstLine="0"/>
    </w:pPr>
    <w:rPr>
      <w:rFonts w:cs="Times New Roman"/>
      <w:color w:val="auto"/>
    </w:rPr>
  </w:style>
  <w:style w:type="character" w:customStyle="1" w:styleId="FootnoteTextChar">
    <w:name w:val="Footnote Text Char"/>
    <w:basedOn w:val="DefaultParagraphFont"/>
    <w:link w:val="FootnoteText"/>
    <w:uiPriority w:val="99"/>
    <w:rsid w:val="000F7185"/>
    <w:rPr>
      <w:rFonts w:cs="Times New Roman"/>
    </w:rPr>
  </w:style>
  <w:style w:type="character" w:styleId="FootnoteReference">
    <w:name w:val="footnote reference"/>
    <w:basedOn w:val="DefaultParagraphFont"/>
    <w:uiPriority w:val="99"/>
    <w:semiHidden/>
    <w:unhideWhenUsed/>
    <w:rsid w:val="000F7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71422">
      <w:bodyDiv w:val="1"/>
      <w:marLeft w:val="0"/>
      <w:marRight w:val="0"/>
      <w:marTop w:val="0"/>
      <w:marBottom w:val="0"/>
      <w:divBdr>
        <w:top w:val="none" w:sz="0" w:space="0" w:color="auto"/>
        <w:left w:val="none" w:sz="0" w:space="0" w:color="auto"/>
        <w:bottom w:val="none" w:sz="0" w:space="0" w:color="auto"/>
        <w:right w:val="none" w:sz="0" w:space="0" w:color="auto"/>
      </w:divBdr>
    </w:div>
    <w:div w:id="418331125">
      <w:bodyDiv w:val="1"/>
      <w:marLeft w:val="0"/>
      <w:marRight w:val="0"/>
      <w:marTop w:val="0"/>
      <w:marBottom w:val="0"/>
      <w:divBdr>
        <w:top w:val="none" w:sz="0" w:space="0" w:color="auto"/>
        <w:left w:val="none" w:sz="0" w:space="0" w:color="auto"/>
        <w:bottom w:val="none" w:sz="0" w:space="0" w:color="auto"/>
        <w:right w:val="none" w:sz="0" w:space="0" w:color="auto"/>
      </w:divBdr>
    </w:div>
    <w:div w:id="471290549">
      <w:bodyDiv w:val="1"/>
      <w:marLeft w:val="0"/>
      <w:marRight w:val="0"/>
      <w:marTop w:val="0"/>
      <w:marBottom w:val="0"/>
      <w:divBdr>
        <w:top w:val="none" w:sz="0" w:space="0" w:color="auto"/>
        <w:left w:val="none" w:sz="0" w:space="0" w:color="auto"/>
        <w:bottom w:val="none" w:sz="0" w:space="0" w:color="auto"/>
        <w:right w:val="none" w:sz="0" w:space="0" w:color="auto"/>
      </w:divBdr>
    </w:div>
    <w:div w:id="1075206993">
      <w:bodyDiv w:val="1"/>
      <w:marLeft w:val="0"/>
      <w:marRight w:val="0"/>
      <w:marTop w:val="0"/>
      <w:marBottom w:val="0"/>
      <w:divBdr>
        <w:top w:val="none" w:sz="0" w:space="0" w:color="auto"/>
        <w:left w:val="none" w:sz="0" w:space="0" w:color="auto"/>
        <w:bottom w:val="none" w:sz="0" w:space="0" w:color="auto"/>
        <w:right w:val="none" w:sz="0" w:space="0" w:color="auto"/>
      </w:divBdr>
    </w:div>
    <w:div w:id="1129785747">
      <w:bodyDiv w:val="1"/>
      <w:marLeft w:val="0"/>
      <w:marRight w:val="0"/>
      <w:marTop w:val="0"/>
      <w:marBottom w:val="0"/>
      <w:divBdr>
        <w:top w:val="none" w:sz="0" w:space="0" w:color="auto"/>
        <w:left w:val="none" w:sz="0" w:space="0" w:color="auto"/>
        <w:bottom w:val="none" w:sz="0" w:space="0" w:color="auto"/>
        <w:right w:val="none" w:sz="0" w:space="0" w:color="auto"/>
      </w:divBdr>
    </w:div>
    <w:div w:id="1167861795">
      <w:bodyDiv w:val="1"/>
      <w:marLeft w:val="0"/>
      <w:marRight w:val="0"/>
      <w:marTop w:val="0"/>
      <w:marBottom w:val="0"/>
      <w:divBdr>
        <w:top w:val="none" w:sz="0" w:space="0" w:color="auto"/>
        <w:left w:val="none" w:sz="0" w:space="0" w:color="auto"/>
        <w:bottom w:val="none" w:sz="0" w:space="0" w:color="auto"/>
        <w:right w:val="none" w:sz="0" w:space="0" w:color="auto"/>
      </w:divBdr>
    </w:div>
    <w:div w:id="1492675644">
      <w:bodyDiv w:val="1"/>
      <w:marLeft w:val="0"/>
      <w:marRight w:val="0"/>
      <w:marTop w:val="0"/>
      <w:marBottom w:val="0"/>
      <w:divBdr>
        <w:top w:val="none" w:sz="0" w:space="0" w:color="auto"/>
        <w:left w:val="none" w:sz="0" w:space="0" w:color="auto"/>
        <w:bottom w:val="none" w:sz="0" w:space="0" w:color="auto"/>
        <w:right w:val="none" w:sz="0" w:space="0" w:color="auto"/>
      </w:divBdr>
    </w:div>
    <w:div w:id="1567884510">
      <w:bodyDiv w:val="1"/>
      <w:marLeft w:val="0"/>
      <w:marRight w:val="0"/>
      <w:marTop w:val="0"/>
      <w:marBottom w:val="0"/>
      <w:divBdr>
        <w:top w:val="none" w:sz="0" w:space="0" w:color="auto"/>
        <w:left w:val="none" w:sz="0" w:space="0" w:color="auto"/>
        <w:bottom w:val="none" w:sz="0" w:space="0" w:color="auto"/>
        <w:right w:val="none" w:sz="0" w:space="0" w:color="auto"/>
      </w:divBdr>
    </w:div>
    <w:div w:id="1622496759">
      <w:bodyDiv w:val="1"/>
      <w:marLeft w:val="0"/>
      <w:marRight w:val="0"/>
      <w:marTop w:val="0"/>
      <w:marBottom w:val="0"/>
      <w:divBdr>
        <w:top w:val="none" w:sz="0" w:space="0" w:color="auto"/>
        <w:left w:val="none" w:sz="0" w:space="0" w:color="auto"/>
        <w:bottom w:val="none" w:sz="0" w:space="0" w:color="auto"/>
        <w:right w:val="none" w:sz="0" w:space="0" w:color="auto"/>
      </w:divBdr>
    </w:div>
    <w:div w:id="1997145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k04uCcTHq6XwwrW6lXJuY7OGkw==">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</go:docsCustomData>
</go:gDocsCustomXmlDataStorage>
</file>

<file path=customXml/itemProps1.xml><?xml version="1.0" encoding="utf-8"?>
<ds:datastoreItem xmlns:ds="http://schemas.openxmlformats.org/officeDocument/2006/customXml" ds:itemID="{93EFE9D9-B298-41F6-9FE1-176C07D9C7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Ka'leef S. Morse</dc:creator>
  <cp:keywords/>
  <cp:lastModifiedBy>Scroggins, Diane (DOH)</cp:lastModifiedBy>
  <cp:revision>3</cp:revision>
  <cp:lastPrinted>2021-01-20T05:21:00Z</cp:lastPrinted>
  <dcterms:created xsi:type="dcterms:W3CDTF">2021-02-09T15:43:00Z</dcterms:created>
  <dcterms:modified xsi:type="dcterms:W3CDTF">2021-02-12T20:31:00Z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-1002555803</vt:i4>
  </property>
  <property fmtid="{D5CDD505-2E9C-101B-9397-08002B2CF9AE}" pid="3" name="ContentTypeId">
    <vt:lpwstr>0x010100CF70B667E7DB0A4FAF47D1F4DEFD16BC</vt:lpwstr>
  </property>
</Properties>
</file>